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w:t>
      </w:r>
      <w:r>
        <w:t xml:space="preserve"> </w:t>
      </w:r>
      <w:r>
        <w:t xml:space="preserve">Program</w:t>
      </w:r>
      <w:r>
        <w:t xml:space="preserve"> </w:t>
      </w:r>
      <w:r>
        <w:t xml:space="preserve">-</w:t>
      </w:r>
      <w:r>
        <w:t xml:space="preserve"> </w:t>
      </w:r>
      <w:r>
        <w:t xml:space="preserve">Houston,</w:t>
      </w:r>
      <w:r>
        <w:t xml:space="preserve"> </w:t>
      </w:r>
      <w:r>
        <w:t xml:space="preserve">United</w:t>
      </w:r>
      <w:r>
        <w:t xml:space="preserve"> </w:t>
      </w:r>
      <w:r>
        <w:t xml:space="preserve">States</w:t>
      </w:r>
    </w:p>
    <w:bookmarkStart w:id="21" w:name="X7d42e30198be56ca1dd8569dfad7b1fdb11bc95"/>
    <w:p>
      <w:pPr>
        <w:pStyle w:val="Heading1"/>
      </w:pPr>
      <w:r>
        <w:t xml:space="preserve">Scholarship Application Letter for Midwifery Education</w:t>
      </w:r>
    </w:p>
    <w:p>
      <w:pPr>
        <w:pStyle w:val="FirstParagraph"/>
      </w:pPr>
      <w:r>
        <w:t xml:space="preserve">October 26, 2023</w:t>
      </w:r>
    </w:p>
    <w:p>
      <w:pPr>
        <w:pStyle w:val="BodyText"/>
      </w:pPr>
      <w:r>
        <w:t xml:space="preserve">Committee on Scholarships</w:t>
      </w:r>
      <w:r>
        <w:br/>
      </w:r>
      <w:r>
        <w:t xml:space="preserve">Houston Health Foundation</w:t>
      </w:r>
      <w:r>
        <w:br/>
      </w:r>
      <w:r>
        <w:t xml:space="preserve">1900 Louisiana Street, Suite 450</w:t>
      </w:r>
      <w:r>
        <w:br/>
      </w:r>
      <w:r>
        <w:t xml:space="preserve">Houston, Texas 77002</w:t>
      </w:r>
    </w:p>
    <w:bookmarkStart w:id="20" w:name="X40b1bfa2478676de891c2a17356342523da428a"/>
    <w:p>
      <w:pPr>
        <w:pStyle w:val="Heading2"/>
      </w:pPr>
      <w:r>
        <w:t xml:space="preserve">Subject: Scholarship Application for Midwifery Education at Baylor College of Medicine in United States Houston</w:t>
      </w:r>
    </w:p>
    <w:p>
      <w:pPr>
        <w:pStyle w:val="FirstParagraph"/>
      </w:pPr>
      <w:r>
        <w:t xml:space="preserve">To the Esteemed Scholarship Committee,</w:t>
      </w:r>
    </w:p>
    <w:p>
      <w:pPr>
        <w:pStyle w:val="BodyText"/>
      </w:pPr>
      <w:r>
        <w:t xml:space="preserve">As I prepare to embark on my journey toward becoming a certified midwife in the vibrant and diverse community of Houston, Texas, I write with profound enthusiasm to request consideration for your prestigious scholarship. This Scholarship Application Letter represents not merely an academic pursuit but a deeply personal commitment to transforming maternal healthcare outcomes across the United States Houston metropolitan area—a region where access to compassionate, culturally competent midwifery services remains critically insufficient.</w:t>
      </w:r>
    </w:p>
    <w:p>
      <w:pPr>
        <w:pStyle w:val="BodyText"/>
      </w:pPr>
      <w:r>
        <w:t xml:space="preserve">My passion for midwifery crystallized during my undergraduate studies in Public Health at the University of Houston, where I volunteered with the Harris County Maternal Health Initiative. Witnessing firsthand the disparities in prenatal and birth care—particularly among Black and Hispanic communities in neighborhoods like Third Ward and South Park—ignited my resolve to become a midwife. In the United States Houston context, maternal mortality rates remain 2-3x higher for Black women compared to white women (CDC 2022), a statistic that fuels my purpose. I am determined to bridge this gap by training as an advanced practice midwife through Baylor College of Medicine's Midwifery Education Program, a program uniquely positioned to address Houston’s healthcare needs.</w:t>
      </w:r>
    </w:p>
    <w:p>
      <w:pPr>
        <w:pStyle w:val="BodyText"/>
      </w:pPr>
      <w:r>
        <w:t xml:space="preserve">My academic trajectory reflects this commitment: I maintained a 3.8 GPA while earning my Bachelor of Science in Nursing from the University of Texas Health Science Center at Houston, where I completed clinical rotations at Ben Taub General Hospital. There, I observed midwives providing holistic care during high-risk pregnancies in underserved communities—care that reduced unnecessary interventions and empowered patients through education. This experience reinforced my belief that midwifery is not merely a profession but a public health imperative. In the United States Houston landscape, where over 12% of women lack prenatal coverage (Texas Health and Human Services, 2023), skilled midwives like those trained in our region are vital to reducing preventable complications.</w:t>
      </w:r>
    </w:p>
    <w:p>
      <w:pPr>
        <w:pStyle w:val="BodyText"/>
      </w:pPr>
      <w:r>
        <w:t xml:space="preserve">The cost of midwifery education presents a significant barrier I am eager to overcome through your support. The Baylor Midwifery Program requires $48,500 for tuition, clinical fees, and certification materials—funds that would otherwise necessitate $25,000 in student loans. This financial burden would delay my ability to serve communities where maternal health is most at risk. As a first-generation college student from a Houston public housing complex (Sunnyside), I am acutely aware of how financial barriers prevent talented individuals from entering healthcare fields that need them most. Your scholarship would directly enable me to graduate debt-free and immediately join the workforce at clinics like Spring Street Health Center or The Women’s Clinic in East Houston, where midwives are critically understaffed.</w:t>
      </w:r>
    </w:p>
    <w:p>
      <w:pPr>
        <w:pStyle w:val="BodyText"/>
      </w:pPr>
      <w:r>
        <w:t xml:space="preserve">My professional development extends beyond academics. I have dedicated 200+ hours as a doula with Houston’s “Birth Equity Project,” supporting low-income mothers through pregnancy and postpartum care. During this work, I witnessed how cultural humility—understanding the traditions of immigrant communities in Houston’s Montrose or Kashmere Gardens neighborhoods—improves birth outcomes. A recent client, Maria, shared that my ability to communicate in Spanish and honor her Mexican birthing rituals reduced her anxiety significantly. This experience underscored that being a midwife requires more than clinical skill; it demands deep community trust—a value your scholarship supports by investing in culturally attuned providers.</w:t>
      </w:r>
    </w:p>
    <w:p>
      <w:pPr>
        <w:pStyle w:val="BodyText"/>
      </w:pPr>
      <w:r>
        <w:t xml:space="preserve">I have chosen the Midwife training path because it aligns with Houston’s evolving healthcare paradigm. The city’s strategic plan, “Houston Health for All,” prioritizes expanding midwifery services to reduce C-section rates (currently 31% in Harris County—above the national average). With your scholarship, I will complete Baylor’s program while collaborating with the Texas Midwives Association on Houston-specific research about maternal trauma in marginalized communities. Upon graduation, I will work with Houston Health Department’s Maternal Health Task Force to implement mobile midwifery clinics targeting areas like Kashmere Gardens—where 35% of women experience inadequate prenatal care (Harris County Public Health Report, 2023).</w:t>
      </w:r>
    </w:p>
    <w:p>
      <w:pPr>
        <w:pStyle w:val="BodyText"/>
      </w:pPr>
      <w:r>
        <w:t xml:space="preserve">My long-term vision is to establish a community-owned midwifery practice in the Fifth Ward, Houston—a neighborhood with only one midwife per 15,000 residents. This model would integrate traditional healing practices with evidence-based care, directly addressing racial inequities I’ve observed. In the United States Houston ecosystem, where healthcare access is fragmented and distrust in medical systems runs deep among communities of color, such a practice could become a lifeline for hundreds of families.</w:t>
      </w:r>
    </w:p>
    <w:p>
      <w:pPr>
        <w:pStyle w:val="BodyText"/>
      </w:pPr>
      <w:r>
        <w:t xml:space="preserve">As I finalize my application for this Scholarship Application Letter, I am reminded of Houston’s spirit: resilient, diverse, and relentlessly hopeful. The city has given me opportunity; now I seek to give back by becoming a midwife who serves its most vulnerable mothers. Your investment would not only support my education but would ignite a ripple effect of health equity across neighborhoods from the Gulf Coast to Downtown Houston. I am ready to honor this trust with unwavering dedication, clinical excellence, and the cultural intelligence that defines transformative midwifery care in our United States Houston community.</w:t>
      </w:r>
    </w:p>
    <w:p>
      <w:pPr>
        <w:pStyle w:val="BodyText"/>
      </w:pPr>
      <w:r>
        <w:t xml:space="preserve">Thank you for considering my application. I welcome the opportunity to discuss how my goals align with your mission at your convenience. Please find my resume and letters of recommendation attached.</w:t>
      </w:r>
    </w:p>
    <w:p>
      <w:pPr>
        <w:pStyle w:val="BodyText"/>
      </w:pPr>
      <w:r>
        <w:t xml:space="preserve">Sincerely,</w:t>
      </w:r>
    </w:p>
    <w:p>
      <w:pPr>
        <w:pStyle w:val="BodyText"/>
      </w:pPr>
      <w:r>
        <w:rPr>
          <w:bCs/>
          <w:b/>
        </w:rPr>
        <w:t xml:space="preserve">Isabella Rodriguez</w:t>
      </w:r>
    </w:p>
    <w:p>
      <w:pPr>
        <w:pStyle w:val="BodyText"/>
      </w:pPr>
      <w:r>
        <w:t xml:space="preserve">Houston, Texas | (713) 555-0198 | isabella.rodriguez@email.com</w:t>
      </w:r>
    </w:p>
    <w:p>
      <w:r>
        <w:pict>
          <v:rect style="width:0;height:1.5pt" o:hralign="center" o:hrstd="t" o:hr="t"/>
        </w:pict>
      </w:r>
    </w:p>
    <w:p>
      <w:pPr>
        <w:pStyle w:val="FirstParagraph"/>
      </w:pPr>
      <w:r>
        <w:t xml:space="preserve">This Scholarship Application Letter is submitted for consideration for the Houston Health Foundation Midwifery Equity Scholarship, supporting future midwives serving in United States Houston communities.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 Program - Houston, United States</dc:title>
  <dc:creator/>
  <dc:language>en</dc:language>
  <cp:keywords/>
  <dcterms:created xsi:type="dcterms:W3CDTF">2026-07-24T06:02:44Z</dcterms:created>
  <dcterms:modified xsi:type="dcterms:W3CDTF">2026-07-24T06:02:44Z</dcterms:modified>
</cp:coreProperties>
</file>

<file path=docProps/custom.xml><?xml version="1.0" encoding="utf-8"?>
<Properties xmlns="http://schemas.openxmlformats.org/officeDocument/2006/custom-properties" xmlns:vt="http://schemas.openxmlformats.org/officeDocument/2006/docPropsVTypes"/>
</file>