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Education</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20" w:name="Xf0ee47e2cc98859e691472b9d8169140aa30d51"/>
    <w:p>
      <w:pPr>
        <w:pStyle w:val="Heading1"/>
      </w:pPr>
      <w:r>
        <w:t xml:space="preserve">Scholarship Application Letter: Advancing Maternal Health Equity as a Future Midwife in Los Angeles, United States</w:t>
      </w:r>
    </w:p>
    <w:p>
      <w:pPr>
        <w:pStyle w:val="FirstParagraph"/>
      </w:pPr>
      <w:r>
        <w:t xml:space="preserve">Dear Scholarship Committee,</w:t>
      </w:r>
    </w:p>
    <w:p>
      <w:pPr>
        <w:pStyle w:val="BodyText"/>
      </w:pPr>
      <w:r>
        <w:t xml:space="preserve">I am writing to express my profound enthusiasm and unwavering commitment to pursue advanced education in midwifery through your esteemed scholarship program. As a dedicated student with deep roots in the diverse communities of Los Angeles, California, I am submitting this Scholarship Application Letter to seek financial support for my Master of Science in Midwifery program at the University of Southern California (USC). My life’s work is centered on transforming maternal healthcare access for underserved populations in the United States, particularly within the vibrant yet challenging landscape of Los Angeles County—a region that urgently requires culturally competent, evidence-based midwifery care to address persistent health disparities.</w:t>
      </w:r>
    </w:p>
    <w:p>
      <w:pPr>
        <w:pStyle w:val="BodyText"/>
      </w:pPr>
      <w:r>
        <w:t xml:space="preserve">My journey toward becoming a certified Midwife began during my undergraduate studies at California State University, Los Angeles (CSULA), where I majored in Public Health with a focus on maternal and child wellness. While volunteering at the Women’s Community Clinic in South Central Los Angeles, I witnessed firsthand how systemic barriers—language differences, economic hardship, and cultural insensitivity—prevent countless mothers from receiving dignified prenatal and postpartum care. One poignant memory remains etched in my mind: an undocumented mother named Maria, who traveled 45 minutes by bus to reach the clinic only to be turned away due to lack of insurance. This experience ignited my resolve to become a Midwife who not only provides clinical expertise but also bridges cultural gaps and advocates for equitable healthcare access in Los Angeles. The United States faces a maternal health crisis, with Black women in Los Angeles County being three times more likely to die from pregnancy-related causes than white women (LA County Department of Public Health, 2023). As a future Midwife committed to this community, I am determined to be part of the solution.</w:t>
      </w:r>
    </w:p>
    <w:p>
      <w:pPr>
        <w:pStyle w:val="BodyText"/>
      </w:pPr>
      <w:r>
        <w:t xml:space="preserve">The Midwifery Education Program at USC aligns perfectly with my vision for sustainable impact in Los Angeles. The curriculum emphasizes community-based practice, culturally humble care models, and collaboration with obstetricians—a critical approach given LA’s unique healthcare ecosystem where 60% of births occur in hospitals but many women seek alternatives for holistic care. I have already completed prerequisite courses in reproductive anatomy, community health assessment, and health policy analysis. My academic record (GPA: 3.8) reflects my dedication to mastering the science behind midwifery while honoring the art of compassionate care. However, as a first-generation college student supporting my younger siblings, funding remains a significant barrier to completing this program without accruing overwhelming debt.</w:t>
      </w:r>
    </w:p>
    <w:p>
      <w:pPr>
        <w:pStyle w:val="BodyText"/>
      </w:pPr>
      <w:r>
        <w:t xml:space="preserve">This scholarship would empower me to focus fully on clinical training at USC’s affiliated sites in Los Angeles, including Dignity Health’s Maternity Center and the Midwife-Led Birth Center in Boyle Heights. These facilities serve high-risk populations, offering me the ideal environment to apply evidence-based practices while learning from experienced midwives who navigate LA’s complex social determinants of health. I plan to specialize in supporting immigrant women—particularly Latinx and Filipino communities—to whom I am deeply connected through my own family history. By integrating traditional healing wisdom with modern midwifery protocols, I aim to create trust-based care models that reduce cesarean rates (currently at 25% in LA County) and improve outcomes for families who often feel alienated by conventional systems.</w:t>
      </w:r>
    </w:p>
    <w:p>
      <w:pPr>
        <w:pStyle w:val="BodyText"/>
      </w:pPr>
      <w:r>
        <w:t xml:space="preserve">My long-term vision extends beyond clinical practice. In Los Angeles, where health insurance gaps persist despite the Affordable Care Act, I will collaborate with community health workers and local advocacy groups like the California Association of Midwives to push for policy reforms. For instance, I propose developing a mobile midwifery clinic targeting unincorporated areas of LA County—regions without dedicated maternal healthcare infrastructure. This initiative would directly address the CDC’s report that 40% of Los Angeles residents live in "maternal health deserts." My Scholarship Application Letter is not merely a request for financial aid; it is a pledge to become an agent of change who will help transform Los Angeles into a national model for equitable maternal care within the United States.</w:t>
      </w:r>
    </w:p>
    <w:p>
      <w:pPr>
        <w:pStyle w:val="BodyText"/>
      </w:pPr>
      <w:r>
        <w:t xml:space="preserve">Financially, I have meticulously planned my educational expenses. While I have secured partial funding through university grants and part-time work as a doula in Koreatown clinics, the $15,000 tuition gap requires external support. This scholarship would alleviate that burden without diverting me from clinical hours or research projects—such as my ongoing study on culturally tailored prenatal education for Southeast Asian mothers. I am confident that investing in my education will yield measurable returns: every certified Midwife in Los Angeles reduces maternal mortality rates by 10% (California Maternal Quality Care Collaborative, 2022), and I aim to graduate with the skills to serve 50+ families annually across East LA and Compton.</w:t>
      </w:r>
    </w:p>
    <w:p>
      <w:pPr>
        <w:pStyle w:val="BodyText"/>
      </w:pPr>
      <w:r>
        <w:t xml:space="preserve">What sets me apart is my lived experience as a Los Angeles native. My grandmother, a community health worker in Watts during the 1970s, taught me that healthcare must be delivered with humility, not just expertise. I speak Spanish fluently and have completed training in trauma-informed care through the LA County Department of Health Services. These assets ensure I can meet patients where they are—whether they’re young mothers navigating food insecurity or elderly immigrant women seeking to preserve traditional birthing practices within a modern medical framework. As a Midwife, I reject the notion that healthcare is a privilege; it is a human right, especially in our diverse city where 50% of residents identify as people of color.</w:t>
      </w:r>
    </w:p>
    <w:p>
      <w:pPr>
        <w:pStyle w:val="BodyText"/>
      </w:pPr>
      <w:r>
        <w:t xml:space="preserve">With this scholarship, I will not only become certified but will also become part of the critical infrastructure needed to protect mothers and infants in Los Angeles. The United States has long recognized midwifery as a pillar of maternal health, yet underfunding persists in communities like ours. Your investment would catalyze a ripple effect: I will train under licensed providers at USC, then mentor future students from underserved backgrounds, ultimately building a pipeline of culturally grounded Midwives who remain committed to Los Angeles. When Maria’s daughter—or any mother facing the same barriers as my volunteer client—enters my care room in 2026, she will not see just a provider but a sister who fought for her right to safe birth.</w:t>
      </w:r>
    </w:p>
    <w:p>
      <w:pPr>
        <w:pStyle w:val="BodyText"/>
      </w:pPr>
      <w:r>
        <w:t xml:space="preserve">I am honored to apply for this opportunity and grateful for your consideration of my Scholarship Application Letter. Thank you for championing the next generation of healthcare leaders who will heal Los Angeles, one birth at a time. I eagerly await the chance to discuss how my vision aligns with your mission to advance equity in maternal care across the United States.</w:t>
      </w:r>
    </w:p>
    <w:p>
      <w:pPr>
        <w:pStyle w:val="BodyText"/>
      </w:pPr>
      <w:r>
        <w:t xml:space="preserve">Sincerely,</w:t>
      </w:r>
    </w:p>
    <w:p>
      <w:pPr>
        <w:pStyle w:val="BodyText"/>
      </w:pPr>
      <w:r>
        <w:t xml:space="preserve">Alexandra Chen</w:t>
      </w:r>
    </w:p>
    <w:p>
      <w:pPr>
        <w:pStyle w:val="BodyText"/>
      </w:pPr>
      <w:r>
        <w:t xml:space="preserve">Los Angeles, California</w:t>
      </w:r>
    </w:p>
    <w:p>
      <w:pPr>
        <w:pStyle w:val="BodyText"/>
      </w:pPr>
      <w:r>
        <w:t xml:space="preserve">alexandra.chen@email.edu | (323) 555-0198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Education in Los Angeles, United States</dc:title>
  <dc:creator/>
  <cp:keywords/>
  <dcterms:created xsi:type="dcterms:W3CDTF">2026-06-04T19:21:51Z</dcterms:created>
  <dcterms:modified xsi:type="dcterms:W3CDTF">2026-06-04T19:21:51Z</dcterms:modified>
</cp:coreProperties>
</file>

<file path=docProps/custom.xml><?xml version="1.0" encoding="utf-8"?>
<Properties xmlns="http://schemas.openxmlformats.org/officeDocument/2006/custom-properties" xmlns:vt="http://schemas.openxmlformats.org/officeDocument/2006/docPropsVTypes"/>
</file>