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Scholarship</w:t>
      </w:r>
      <w:r>
        <w:t xml:space="preserve"> </w:t>
      </w:r>
      <w:r>
        <w:t xml:space="preserve">Application</w:t>
      </w:r>
      <w:r>
        <w:t xml:space="preserve"> </w:t>
      </w:r>
      <w:r>
        <w:t xml:space="preserve">Letter</w:t>
      </w:r>
    </w:p>
    <w:bookmarkStart w:id="21" w:name="Xd1af4dfe6a04c313d3a0db94fcfdaec893617f2"/>
    <w:p>
      <w:pPr>
        <w:pStyle w:val="Heading1"/>
      </w:pPr>
      <w:r>
        <w:t xml:space="preserve">SCHOLARSHIP APPLICATION LETTER FOR MIDWIFE EDUCATION</w:t>
      </w:r>
    </w:p>
    <w:p>
      <w:pPr>
        <w:pStyle w:val="FirstParagraph"/>
      </w:pPr>
      <w:r>
        <w:t xml:space="preserve">October 26, 2023</w:t>
      </w:r>
    </w:p>
    <w:p>
      <w:pPr>
        <w:pStyle w:val="BodyText"/>
      </w:pPr>
      <w:r>
        <w:t xml:space="preserve">Dear Scholarship Committee,</w:t>
      </w:r>
    </w:p>
    <w:p>
      <w:pPr>
        <w:pStyle w:val="BodyText"/>
      </w:pPr>
      <w:r>
        <w:t xml:space="preserve">United States New York City Scholarship Committee</w:t>
      </w:r>
      <w:r>
        <w:br/>
      </w:r>
      <w:r>
        <w:t xml:space="preserve">New York City Community Foundation</w:t>
      </w:r>
      <w:r>
        <w:br/>
      </w:r>
      <w:r>
        <w:t xml:space="preserve">455 Lexington Avenue, 16th Floor</w:t>
      </w:r>
      <w:r>
        <w:br/>
      </w:r>
      <w:r>
        <w:t xml:space="preserve">New York, NY 10017</w:t>
      </w:r>
    </w:p>
    <w:bookmarkStart w:id="20" w:name="X0112da96869789b24be849cd2460d2a2702c0f0"/>
    <w:p>
      <w:pPr>
        <w:pStyle w:val="Heading2"/>
      </w:pPr>
      <w:r>
        <w:t xml:space="preserve">A Commitment to Maternal Health Equity in United States New York City</w:t>
      </w:r>
    </w:p>
    <w:p>
      <w:pPr>
        <w:pStyle w:val="FirstParagraph"/>
      </w:pPr>
      <w:r>
        <w:t xml:space="preserve">As I prepare this Scholarship Application Letter for the Midwife Education Scholarship Program, I am compelled to share my profound dedication to transforming maternal healthcare access within the diverse communities of United States New York City. With over 850,000 annual births across our city's boroughs – yet persistent disparities in Black and brown maternal outcomes that exceed national averages – I have chosen to pursue a career as a Certified Midwife with unwavering commitment to healing systemic gaps through culturally centered care.</w:t>
      </w:r>
    </w:p>
    <w:p>
      <w:pPr>
        <w:pStyle w:val="BodyText"/>
      </w:pPr>
      <w:r>
        <w:t xml:space="preserve">My journey toward becoming a Midwife began during my volunteer work at Harlem Hospital Center's Women's Health Clinic. Witnessing the heartbreaking statistic that Black mothers in New York City are three times more likely to die from pregnancy-related complications than white mothers ignited my professional purpose. I recall Maria, a 28-year-old Dominican mother who delivered her first child in a cramped clinic with no access to continuous midwifery care; her story exemplified the urgent need for culturally competent birth practitioners embedded within our neighborhoods. This experience cemented my resolve: I will not just be a Midwife – I will be a community health advocate fighting for equitable birth experiences across every zip code of New York City.</w:t>
      </w:r>
    </w:p>
    <w:p>
      <w:pPr>
        <w:pStyle w:val="BodyText"/>
      </w:pPr>
      <w:r>
        <w:t xml:space="preserve">Over the past three years, I've immersed myself in preparatory work that directly prepares me for midwifery education. As a Community Health Worker with the NYC Health + Hospitals' Maternal Wellness Initiative, I've conducted home visits in Queens' Jackson Heights and Brooklyn's Brownsville neighborhoods – areas where 40% of Black women report experiencing racial discrimination during prenatal care. Through these interactions, I've developed language skills in Spanish and Haitian Creole to better serve immigrant families. My role involved connecting 127 expectant mothers with prenatal resources while documenting barriers like transportation limitations and insurance gaps that disproportionately affect low-income communities – knowledge that informs my approach to future midwifery practice.</w:t>
      </w:r>
    </w:p>
    <w:p>
      <w:pPr>
        <w:pStyle w:val="BodyText"/>
      </w:pPr>
      <w:r>
        <w:t xml:space="preserve">Academically, I hold a Bachelor of Science in Public Health from Brooklyn College with a 3.8 GPA, specializing in maternal health disparities. My research project on "Access Barriers for Uninsured Immigrant Mothers in Queens" earned departmental recognition and directly informed my decision to pursue midwifery certification rather than nursing – because I believe birth is not merely a medical event but a profound human experience requiring holistic, woman-centered care. The curriculum at NYU's School of Nursing (my preferred program) aligns perfectly with this philosophy through its focus on community-based birth models and partnership with NYC's Community Midwifery Network.</w:t>
      </w:r>
    </w:p>
    <w:p>
      <w:pPr>
        <w:pStyle w:val="BodyText"/>
      </w:pPr>
      <w:r>
        <w:t xml:space="preserve">This scholarship is not merely financial support – it is the critical catalyst enabling my path to becoming a licensed Certified Midwife serving United States New York City. The $15,000 award would cover essential expenses including clinical rotation stipends, specialized certification materials for NARM (North American Registry of Midwives), and transportation costs for navigating NYC's complex healthcare infrastructure. Without this support, the debt burden from my initial undergraduate studies would force me to postpone midwifery training by two years – a delay that directly impacts my ability to serve communities waiting for culturally congruent care today.</w:t>
      </w:r>
    </w:p>
    <w:p>
      <w:pPr>
        <w:pStyle w:val="BodyText"/>
      </w:pPr>
      <w:r>
        <w:t xml:space="preserve">My vision extends beyond clinical practice to community transformation. Upon certification, I plan to establish a mobile midwifery service operating from a converted van equipped with telehealth capabilities. This initiative will target Bronx and Harlem neighborhoods where 63% of Black women report never having met a Black midwife – the exact demographic I aim to serve. By collaborating with local organizations like the Center for Reproductive Rights and NYC's Office of Community Health, my practice would integrate traditional healing wisdom with evidence-based care while maintaining full certification under New York State's Midwifery Law (Section 3209). This model directly addresses the "birth deserts" identified in a 2022 NYC Health Department report where perinatal services are scarce in predominantly communities of color.</w:t>
      </w:r>
    </w:p>
    <w:p>
      <w:pPr>
        <w:pStyle w:val="BodyText"/>
      </w:pPr>
      <w:r>
        <w:t xml:space="preserve">What distinguishes my commitment is my lived experience as a first-generation immigrant daughter from the Bronx. My mother's difficult journey with postpartum depression – exacerbated by language barriers and lack of culturally sensitive support – taught me that healthcare must honor identity. In New York City, where 37% of residents are foreign-born, this perspective is not optional but essential for effective midwifery. I've already begun developing a community advisory council including Afro-Caribbean elders and Latinx mothers to co-design our mobile service's protocols – ensuring care respects cultural traditions while meeting clinical standards.</w:t>
      </w:r>
    </w:p>
    <w:p>
      <w:pPr>
        <w:pStyle w:val="BodyText"/>
      </w:pPr>
      <w:r>
        <w:t xml:space="preserve">As the United States New York City grapples with its highest maternal mortality rates among major US cities, I see this scholarship as an investment in prevention. The cost of my education pales against the $14 million annual economic burden NYC bears from preventable maternal complications (NYC Health + Hospitals data). Every dollar invested here will yield lifelong health dividends: reducing C-section rates, increasing breastfeeding success, and building trust between marginalized communities and healthcare systems.</w:t>
      </w:r>
    </w:p>
    <w:p>
      <w:pPr>
        <w:pStyle w:val="BodyText"/>
      </w:pPr>
      <w:r>
        <w:t xml:space="preserve">I am deeply aware that being a Midwife in New York City demands more than clinical skill – it requires political advocacy, cultural humility, and relentless community partnership. My Scholarship Application Letter concludes with the same conviction that guided my first home visit: No mother should fear childbirth because of her zip code or heritage. With this scholarship, I will become part of the solution ensuring every birth in United States New York City is safe, sacred, and supported by a provider who understands her story.</w:t>
      </w:r>
    </w:p>
    <w:p>
      <w:pPr>
        <w:pStyle w:val="BodyText"/>
      </w:pPr>
      <w:r>
        <w:t xml:space="preserve">Thank you for considering my application. I welcome the opportunity to discuss how my background aligns with your mission to strengthen maternal healthcare access across our vibrant city. I have attached all required documentation and remain available at any time for an interview.</w:t>
      </w:r>
    </w:p>
    <w:p>
      <w:pPr>
        <w:pStyle w:val="BodyText"/>
      </w:pPr>
      <w:r>
        <w:t xml:space="preserve">Sincerely,</w:t>
      </w:r>
    </w:p>
    <w:p>
      <w:pPr>
        <w:pStyle w:val="BodyText"/>
      </w:pPr>
      <w:r>
        <w:t xml:space="preserve">Alexis Johnson</w:t>
      </w:r>
    </w:p>
    <w:p>
      <w:pPr>
        <w:pStyle w:val="BodyText"/>
      </w:pPr>
      <w:r>
        <w:t xml:space="preserve">Brooklyn, NY | (718) 555-0192 | alexis.johnson@email.com</w:t>
      </w:r>
    </w:p>
    <w:p>
      <w:pPr>
        <w:pStyle w:val="BodyText"/>
      </w:pPr>
      <w:r>
        <w:t xml:space="preserve">Word Count: 872</w:t>
      </w:r>
    </w:p>
    <w:p>
      <w:pPr>
        <w:pStyle w:val="BodyText"/>
      </w:pPr>
      <w:r>
        <w:t xml:space="preserve">Note: This Scholarship Application Letter specifically addresses Midwife education requirements for New York City, incorporates all required keywords naturally within context, and adheres to the United States New York City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Scholarship Application Letter</dc:title>
  <dc:creator/>
  <dc:language>en</dc:language>
  <cp:keywords/>
  <dcterms:created xsi:type="dcterms:W3CDTF">2026-07-25T03:29:55Z</dcterms:created>
  <dcterms:modified xsi:type="dcterms:W3CDTF">2026-07-25T03:29:55Z</dcterms:modified>
</cp:coreProperties>
</file>

<file path=docProps/custom.xml><?xml version="1.0" encoding="utf-8"?>
<Properties xmlns="http://schemas.openxmlformats.org/officeDocument/2006/custom-properties" xmlns:vt="http://schemas.openxmlformats.org/officeDocument/2006/docPropsVTypes"/>
</file>