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Egypt</w:t>
      </w:r>
      <w:r>
        <w:t xml:space="preserve"> </w:t>
      </w:r>
      <w:r>
        <w:t xml:space="preserve">Cairo</w:t>
      </w:r>
    </w:p>
    <w:bookmarkStart w:id="20" w:name="X0dac84df732d6c0cb3304e922de4399298d3273"/>
    <w:p>
      <w:pPr>
        <w:pStyle w:val="Heading1"/>
      </w:pPr>
      <w:r>
        <w:t xml:space="preserve">Official Scholarship Application Letter: Advancing Military Leadership in Egypt Cairo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w:t>
      </w:r>
      <w:r>
        <w:t xml:space="preserve"> </w:t>
      </w:r>
      <w:r>
        <w:t xml:space="preserve">Formal Request for Graduate Academic Scholarship at Cairo-Based Institutions for Military Officer Development</w:t>
      </w:r>
    </w:p>
    <w:p>
      <w:pPr>
        <w:pStyle w:val="BodyText"/>
      </w:pPr>
      <w:r>
        <w:t xml:space="preserve">Dear Esteemed Members of the Scholarship Committee,</w:t>
      </w:r>
    </w:p>
    <w:p>
      <w:pPr>
        <w:pStyle w:val="BodyText"/>
      </w:pPr>
      <w:r>
        <w:t xml:space="preserve">I am writing this formal</w:t>
      </w:r>
      <w:r>
        <w:t xml:space="preserve"> </w:t>
      </w:r>
      <w:r>
        <w:rPr>
          <w:iCs/>
          <w:i/>
        </w:rPr>
        <w:t xml:space="preserve">Scholarship Application Letter</w:t>
      </w:r>
      <w:r>
        <w:t xml:space="preserve"> </w:t>
      </w:r>
      <w:r>
        <w:t xml:space="preserve">as a commissioned officer currently serving within the Egyptian Armed Forces, with profound dedication to national security and strategic development. As a dedicated Military Officer holding the rank of Captain in the Egyptian Army’s Engineering Corps, I have consistently demonstrated leadership excellence across critical operational theaters. This letter formally requests your consideration for a prestigious graduate scholarship program at an esteemed academic institution located in</w:t>
      </w:r>
      <w:r>
        <w:t xml:space="preserve"> </w:t>
      </w:r>
      <w:r>
        <w:rPr>
          <w:bCs/>
          <w:b/>
        </w:rPr>
        <w:t xml:space="preserve">Egypt Cairo</w:t>
      </w:r>
      <w:r>
        <w:t xml:space="preserve">, designed to enhance my capacity to contribute meaningfully to Egypt’s defense modernization agenda and national security framework.</w:t>
      </w:r>
    </w:p>
    <w:p>
      <w:pPr>
        <w:pStyle w:val="BodyText"/>
      </w:pPr>
      <w:r>
        <w:t xml:space="preserve">My military service has spanned over seven years, including specialized command roles in the Suez Canal Zone and the Sinai Peninsula. During these assignments, I directly managed engineering units responsible for critical infrastructure protection, counter-terrorism logistics networks, and humanitarian relief operations following recent natural disasters. My field experiences—including leading a 40-soldier platoon during Operation Sinai 2018 (which secured vital border corridors against extremist threats)—have solidified my understanding of how advanced technical education directly translates to operational effectiveness. However, I recognize that Egypt’s evolving defense challenges demand not only tactical prowess but also strategic foresight informed by cutting-edge academic research in military science, engineering innovation, and national security policy. This scholarship represents the essential catalyst for bridging that gap between field experience and intellectual advancement.</w:t>
      </w:r>
    </w:p>
    <w:p>
      <w:pPr>
        <w:pStyle w:val="BodyText"/>
      </w:pPr>
      <w:r>
        <w:t xml:space="preserve">The specific program I seek to join is the Master of Strategic Defense Studies at Cairo University’s Center for National Security Research (CNSR), a premier institution within</w:t>
      </w:r>
      <w:r>
        <w:t xml:space="preserve"> </w:t>
      </w:r>
      <w:r>
        <w:rPr>
          <w:bCs/>
          <w:b/>
        </w:rPr>
        <w:t xml:space="preserve">Egypt Cairo</w:t>
      </w:r>
      <w:r>
        <w:t xml:space="preserve"> </w:t>
      </w:r>
      <w:r>
        <w:t xml:space="preserve">renowned for its interdisciplinary focus on Middle Eastern security dynamics. This program uniquely aligns with Egypt’s national priorities outlined in Vision 2030, particularly the emphasis on technological self-reliance and integrated defense systems. My academic background includes a Bachelor of Science in Civil Engineering from the Egyptian Military Academy (Cairo), where I graduated with honors (GPA: 3.8/4.0). However, to address emerging threats such as cyber warfare integration, AI-driven battlefield analytics, and sustainable military logistics—critical components of Egypt’s defense modernization plan—I require advanced training in systems engineering and security policy that only this Cairo-based program provides.</w:t>
      </w:r>
    </w:p>
    <w:p>
      <w:pPr>
        <w:pStyle w:val="BodyText"/>
      </w:pPr>
      <w:r>
        <w:t xml:space="preserve">As a Military Officer serving the Republic of Egypt, I have internalized the core values of service above self, strategic discipline, and unwavering loyalty to the nation. These principles were further reinforced during my tenure as an instructor at the Egyptian Command and Staff College in Cairo, where I designed curricula on urban warfare tactics for junior officers. My commitment extends beyond individual achievement; it is intrinsically tied to Egypt’s national interest. This scholarship would enable me to develop actionable strategies for optimizing military resource allocation across Egypt’s vast defense network—from the Mediterranean coast to the Red Sea and deep into the Sahara. For instance, my proposed thesis on "AI-Enabled Infrastructure Resilience in Desert Military Operations" directly supports Egypt’s ongoing infrastructure projects along its strategic corridors and addresses vulnerabilities exposed during recent regional tensions.</w:t>
      </w:r>
    </w:p>
    <w:p>
      <w:pPr>
        <w:pStyle w:val="BodyText"/>
      </w:pPr>
      <w:r>
        <w:t xml:space="preserve">Crucially, this scholarship opportunity in</w:t>
      </w:r>
      <w:r>
        <w:t xml:space="preserve"> </w:t>
      </w:r>
      <w:r>
        <w:rPr>
          <w:bCs/>
          <w:b/>
        </w:rPr>
        <w:t xml:space="preserve">Egypt Cairo</w:t>
      </w:r>
      <w:r>
        <w:t xml:space="preserve"> </w:t>
      </w:r>
      <w:r>
        <w:t xml:space="preserve">is not merely an academic pursuit but a national investment. Upon completion of the program, I will return to active duty as a Strategic Planning Officer within the Egyptian Ministry of Defense’s Innovation Directorate. There, I will apply advanced methodologies to streamline defense procurement cycles by 25% and enhance cross-service coordination between the Army, Navy, and Air Force—a key priority in Egypt’s latest National Security Strategy (2023). My proposed research on cyber-physical security systems for military supply chains will directly benefit the Egyptian General Intelligence Directorate’s current initiatives to counter hybrid threats. This is not hypothetical; I have already secured preliminary support from Colonel Ahmed Hassan, Head of Strategic Planning at the Ministry of Defense, who has endorsed my academic focus as mission-critical for Egypt’s future readiness.</w:t>
      </w:r>
    </w:p>
    <w:p>
      <w:pPr>
        <w:pStyle w:val="BodyText"/>
      </w:pPr>
      <w:r>
        <w:t xml:space="preserve">I acknowledge that military officers in Egypt face significant challenges balancing operational duties with advanced education. My current deployment schedule allows me to dedicate 20 hours weekly to studies without compromising field responsibilities—a commitment verified by my commanding officer, Colonel Samir Fawzy. Furthermore, the scholarship would alleviate financial barriers; as a serving officer, I have limited personal resources for international programs (which often require exorbitant fees). A Cairo-based program offers logistical advantages: proximity to military command centers ensures seamless coordination with ongoing operations while minimizing disruption to my unit’s readiness. This is especially vital given Egypt’s current security environment in the Eastern Mediterranean and North Africa.</w:t>
      </w:r>
    </w:p>
    <w:p>
      <w:pPr>
        <w:pStyle w:val="BodyText"/>
      </w:pPr>
      <w:r>
        <w:t xml:space="preserve">My journey as a Military Officer has been defined by service—first through physical defense of our borders, now through intellectual contributions to Egypt’s long-term security architecture. I have consistently sought opportunities to elevate my competence: participating in NATO-led peacekeeping exercises, earning certifications in crisis management from the Egyptian National Security Academy, and publishing two peer-reviewed papers on military logistics in the Journal of Arab Defense Studies. Yet none will provide the transformative impact of this scholarship. It represents a bridge between Egypt’s proud military tradition and its future as a technological leader in defense innovation—exactly what our nation needs at this pivotal moment.</w:t>
      </w:r>
    </w:p>
    <w:p>
      <w:pPr>
        <w:pStyle w:val="BodyText"/>
      </w:pPr>
      <w:r>
        <w:t xml:space="preserve">Therefore, I implore your committee to consider my application with urgency. This</w:t>
      </w:r>
      <w:r>
        <w:t xml:space="preserve"> </w:t>
      </w:r>
      <w:r>
        <w:rPr>
          <w:iCs/>
          <w:i/>
        </w:rPr>
        <w:t xml:space="preserve">Scholarship Application Letter</w:t>
      </w:r>
      <w:r>
        <w:t xml:space="preserve"> </w:t>
      </w:r>
      <w:r>
        <w:t xml:space="preserve">is not merely a request; it is a promise to deliver tangible strategic value to Egypt Cairo and the entire Egyptian Armed Forces. I will honor this opportunity with the same discipline that has defined my military career, ensuring every academic hour invested translates into enhanced national security capability. Thank you for your time, consideration of my credentials, and commitment to fostering the next generation of Egypt’s military leadership.</w:t>
      </w:r>
    </w:p>
    <w:p>
      <w:pPr>
        <w:pStyle w:val="BodyText"/>
      </w:pPr>
      <w:r>
        <w:t xml:space="preserve">Sincerely,</w:t>
      </w:r>
    </w:p>
    <w:p>
      <w:pPr>
        <w:pStyle w:val="BodyText"/>
      </w:pPr>
      <w:r>
        <w:t xml:space="preserve">Captain Mahmoud Salah</w:t>
      </w:r>
      <w:r>
        <w:br/>
      </w:r>
      <w:r>
        <w:t xml:space="preserve">Egyptian Army – Engineering Corps (Rank: Captain)</w:t>
      </w:r>
      <w:r>
        <w:br/>
      </w:r>
      <w:r>
        <w:t xml:space="preserve">Service Number: EAF/2016/0874</w:t>
      </w:r>
      <w:r>
        <w:br/>
      </w:r>
      <w:r>
        <w:t xml:space="preserve">Contact: +20 109 XXX XXXX | mahmoud.salah@army.eg</w:t>
      </w:r>
      <w:r>
        <w:br/>
      </w:r>
      <w:r>
        <w:t xml:space="preserve">Address: 35 Al-Azhar Street, Garden City, Cairo, Egypt</w:t>
      </w:r>
    </w:p>
    <w:p>
      <w:pPr>
        <w:pStyle w:val="BodyText"/>
      </w:pPr>
      <w:r>
        <w:rPr>
          <w:bCs/>
          <w:b/>
        </w:rPr>
        <w:t xml:space="preserve">Attachments:</w:t>
      </w:r>
      <w:r>
        <w:t xml:space="preserve"> </w:t>
      </w:r>
      <w:r>
        <w:t xml:space="preserve">Military Service Record (Certified), Academic Transcripts (Cairo University), Recommendation Letter from Ministry of Defense (Colonel Samir Fawzy), Research Proposal Outline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Egypt Cairo</dc:title>
  <dc:creator/>
  <dc:language>en</dc:language>
  <cp:keywords/>
  <dcterms:created xsi:type="dcterms:W3CDTF">2026-07-23T16:46:38Z</dcterms:created>
  <dcterms:modified xsi:type="dcterms:W3CDTF">2026-07-23T16:46:38Z</dcterms:modified>
</cp:coreProperties>
</file>

<file path=docProps/custom.xml><?xml version="1.0" encoding="utf-8"?>
<Properties xmlns="http://schemas.openxmlformats.org/officeDocument/2006/custom-properties" xmlns:vt="http://schemas.openxmlformats.org/officeDocument/2006/docPropsVTypes"/>
</file>