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Education</w:t>
      </w:r>
    </w:p>
    <w:bookmarkEnd w:id="20"/>
    <w:p>
      <w:pPr>
        <w:pStyle w:val="BodyText"/>
      </w:pPr>
      <w:r>
        <w:t xml:space="preserve">Brigadier General (Ret.) Muhammad Ali Budi</w:t>
      </w:r>
    </w:p>
    <w:p>
      <w:pPr>
        <w:pStyle w:val="BodyText"/>
      </w:pPr>
      <w:r>
        <w:t xml:space="preserve">Chief of Logistics &amp; Strategic Planning</w:t>
      </w:r>
    </w:p>
    <w:p>
      <w:pPr>
        <w:pStyle w:val="BodyText"/>
      </w:pPr>
      <w:r>
        <w:t xml:space="preserve">Indonesian National Armed Forces (TNI)</w:t>
      </w:r>
    </w:p>
    <w:p>
      <w:pPr>
        <w:pStyle w:val="BodyText"/>
      </w:pPr>
      <w:r>
        <w:t xml:space="preserve">Military Base Command Jakarta - Cililitan</w:t>
      </w:r>
    </w:p>
    <w:p>
      <w:pPr>
        <w:pStyle w:val="BodyText"/>
      </w:pPr>
      <w:r>
        <w:t xml:space="preserve">Jakarta, Indonesia 13250</w:t>
      </w:r>
    </w:p>
    <w:p>
      <w:pPr>
        <w:pStyle w:val="BodyText"/>
      </w:pPr>
      <w:r>
        <w:t xml:space="preserve">Dear Scholarship Committee,</w:t>
      </w:r>
    </w:p>
    <w:p>
      <w:pPr>
        <w:pStyle w:val="BodyText"/>
      </w:pPr>
      <w:r>
        <w:t xml:space="preserve">With profound respect for the noble mission of education in strengthening national security, I write this Scholarship Application Letter to formally request financial support for advanced academic studies at [University Name], specifically targeting a Master of Science in National Security Strategy. As an active-duty Military Officer serving within the Indonesian National Armed Forces (TNI) based in Indonesia Jakarta, I am compelled to pursue this educational opportunity not merely for personal advancement, but as a strategic imperative for our nation's security and development.</w:t>
      </w:r>
    </w:p>
    <w:p>
      <w:pPr>
        <w:pStyle w:val="BodyText"/>
      </w:pPr>
      <w:r>
        <w:t xml:space="preserve">Having dedicated 18 years of exemplary service as a Military Officer in the Army Component of TNI, I have witnessed firsthand how strategic military leadership directly impacts Jakarta's security landscape and national cohesion. As Chief of Logistics &amp; Strategic Planning for the Jakarta Military Command, I oversee critical operations ensuring seamless coordination between TNI, POLRI (Indonesian National Police), and civilian emergency services across this sprawling megacity. Indonesia Jakarta serves as both the political heart of our nation and a complex urban ecosystem where security challenges – from terrorism threats to natural disaster response – demand sophisticated, multidisciplinary solutions. My current role requires me to coordinate humanitarian aid distribution during monsoon flooding, manage cross-agency counter-terrorism task forces in corporate districts like Sudirman Central Business District (SCBD), and develop contingency plans for potential maritime security incidents near Tanjung Priok Port. These responsibilities have crystallized my understanding that modern military leadership must transcend traditional combat expertise to encompass strategic urban governance, crisis diplomacy, and sustainable resource management.</w:t>
      </w:r>
    </w:p>
    <w:p>
      <w:pPr>
        <w:pStyle w:val="BodyText"/>
      </w:pPr>
      <w:r>
        <w:t xml:space="preserve">This Scholarship Application Letter represents not just a personal ambition but a calculated investment in Indonesia's future security posture. The Master of Science in National Security Strategy at [University Name] aligns precisely with my operational needs, offering specialized coursework in urban counter-terrorism analytics, disaster resilience frameworks, and international security policy – all critical for Jakarta's unique challenges. My current academic background (Bachelor of Military Science from Andi Syarif Hidayatullah University) has provided foundational military training, but the dynamic nature of security threats in Indonesia Jakarta demands advanced theoretical frameworks I cannot acquire through in-service training alone. The program’s emphasis on case studies involving ASEAN security architectures and megacity crisis management directly mirrors my daily responsibilities managing complex incidents at Jakarta's international airport (Soekarno-Hatta) and national monuments.</w:t>
      </w:r>
    </w:p>
    <w:p>
      <w:pPr>
        <w:pStyle w:val="BodyText"/>
      </w:pPr>
      <w:r>
        <w:t xml:space="preserve">As a Military Officer committed to Indonesia's development, I recognize that Jakarta’s security is intrinsically linked to national stability. The city's 10.5 million residents, global business hubs like Senayan and Kuningan, and strategic position as the ASEAN economic gateway make it a microcosm of Indonesia's broader security challenges. My current work in establishing the "Jakarta Urban Security Network" – coordinating 27 civilian-military response units across 10 districts – has revealed critical gaps in data-driven decision-making during high-stress scenarios. For instance, during the 2023 West Java earthquake, our team’s delayed resource allocation caused avoidable humanitarian bottlenecks due to insufficient real-time geospatial analysis capabilities. This Scholarship Application Letter is my strategic response to closing such knowledge gaps through academic rigor.</w:t>
      </w:r>
    </w:p>
    <w:p>
      <w:pPr>
        <w:pStyle w:val="BodyText"/>
      </w:pPr>
      <w:r>
        <w:t xml:space="preserve">Financially, while the TNI provides standard allowances, advanced degrees require significant investment beyond institutional support. This scholarship would alleviate the burden of overseas tuition (approximately $48,000) and living costs during my two-year program at [University Name] in Singapore – a regionally strategic location offering unparalleled access to ASEAN security forums. I have secured preliminary acceptance from the university's Department of Strategic Studies, where Dr. Evelyn Tan (former Ministry of Defense advisor) has agreed to mentor my research on "Integrating Smart City Technology into Jakarta’s Multi-Agency Security Framework." This scholarship would enable me to complete this research without diverting TNI resources currently allocated for personnel training.</w:t>
      </w:r>
    </w:p>
    <w:p>
      <w:pPr>
        <w:pStyle w:val="BodyText"/>
      </w:pPr>
      <w:r>
        <w:t xml:space="preserve">My commitment to Indonesia Jakarta extends beyond military duty. I have spearheaded "TNI Sahabat Anak" (Military Friends of Children) programs in East Jakarta slums, providing security awareness education to 20,000 youth – demonstrating how military expertise can foster community trust. This Scholarship Application Letter embodies my conviction that national security must be built on dual pillars of operational excellence and social cohesion. Upon completion, I will implement three concrete initiatives: (1) A Jakarta-based National Security Strategy Center at TNI headquarters to share program insights with 45 provincial commands; (2) A mobile app for real-time civilian-military communication during emergencies; and (3) Curriculum development for the Indonesian Military Academy focusing on urban security scenarios. These will directly enhance Indonesia Jakarta's resilience as a model for ASEAN megacities.</w:t>
      </w:r>
    </w:p>
    <w:p>
      <w:pPr>
        <w:pStyle w:val="BodyText"/>
      </w:pPr>
      <w:r>
        <w:t xml:space="preserve">As a Military Officer who has led patrols through Jakarta's most vulnerable neighborhoods and coordinated with foreign military attaches at the Presidential Palace, I understand that true security cannot be achieved through force alone – it requires wisdom, innovation, and deep community understanding. This scholarship would empower me to transform my frontline experiences into actionable academic contributions for Indonesia Jakarta’s future. The knowledge gained will elevate not only my own leadership but also strengthen the entire TNI's capacity to protect our nation's capital amid evolving threats of climate change, cyber warfare, and transnational crime.</w:t>
      </w:r>
    </w:p>
    <w:p>
      <w:pPr>
        <w:pStyle w:val="BodyText"/>
      </w:pPr>
      <w:r>
        <w:t xml:space="preserve">I respectfully request the opportunity to contribute my service as a Military Officer to the global security community through this educational partnership. My track record of implementing complex operational plans in Indonesia Jakarta – including managing 2023 ASEAN Defense Ministers Meeting logistics for 8,000 personnel without incident – demonstrates my readiness for advanced academic challenges. I have attached comprehensive documentation including my service records, university acceptance letter, and endorsements from Lieutenant General Bambang Suryo (Commander of TNI Regional Command Jakarta).</w:t>
      </w:r>
    </w:p>
    <w:p>
      <w:pPr>
        <w:pStyle w:val="BodyText"/>
      </w:pPr>
      <w:r>
        <w:t xml:space="preserve">Thank you for considering this Scholarship Application Letter. I am prepared to discuss how my military experience in Indonesia Jakarta will directly translate into meaningful academic contributions and national security advancements. The future of our nation's capital depends on leaders who bridge operational insight with strategic foresight – and I am dedicated to being that leader.</w:t>
      </w:r>
    </w:p>
    <w:p>
      <w:pPr>
        <w:pStyle w:val="BodyText"/>
      </w:pPr>
      <w:r>
        <w:t xml:space="preserve">Sincerely,</w:t>
      </w:r>
    </w:p>
    <w:p>
      <w:pPr>
        <w:pStyle w:val="BodyText"/>
      </w:pPr>
      <w:r>
        <w:br/>
      </w:r>
      <w:r>
        <w:br/>
      </w:r>
      <w:r>
        <w:br/>
      </w:r>
    </w:p>
    <w:p>
      <w:pPr>
        <w:pStyle w:val="BodyText"/>
      </w:pPr>
      <w:r>
        <w:t xml:space="preserve">Brigadier General (Ret.) Muhammad Ali Budi</w:t>
      </w:r>
    </w:p>
    <w:p>
      <w:pPr>
        <w:pStyle w:val="BodyText"/>
      </w:pPr>
      <w:r>
        <w:t xml:space="preserve">Chief of Logistics &amp; Strategic Planning, TNI Jakarta Command</w:t>
      </w:r>
    </w:p>
    <w:p>
      <w:pPr>
        <w:pStyle w:val="BodyText"/>
      </w:pPr>
      <w:r>
        <w:t xml:space="preserve">Indonesian National Armed Forces - Military Base Cililitan, Jakarta</w:t>
      </w:r>
    </w:p>
    <w:p>
      <w:pPr>
        <w:pStyle w:val="BodyText"/>
      </w:pPr>
      <w:r>
        <w:t xml:space="preserve">Word Count: 867 | Document Prepared for Scholarship Committee - Jakarta, Indonesia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2026-07-24T06:09:45Z</dcterms:created>
  <dcterms:modified xsi:type="dcterms:W3CDTF">2026-07-24T06:09:45Z</dcterms:modified>
</cp:coreProperties>
</file>

<file path=docProps/custom.xml><?xml version="1.0" encoding="utf-8"?>
<Properties xmlns="http://schemas.openxmlformats.org/officeDocument/2006/custom-properties" xmlns:vt="http://schemas.openxmlformats.org/officeDocument/2006/docPropsVTypes"/>
</file>