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Education at the National Defense University, Tehran</w:t>
      </w:r>
    </w:p>
    <w:bookmarkEnd w:id="20"/>
    <w:p>
      <w:pPr>
        <w:pStyle w:val="BodyText"/>
      </w:pPr>
      <w:r>
        <w:t xml:space="preserve">Major Amir Reza Hassanpour, Islamic Republic of Iran Army</w:t>
      </w:r>
    </w:p>
    <w:p>
      <w:pPr>
        <w:pStyle w:val="BodyText"/>
      </w:pPr>
      <w:r>
        <w:t xml:space="preserve">Commander, 7th Armored Brigade</w:t>
      </w:r>
    </w:p>
    <w:p>
      <w:pPr>
        <w:pStyle w:val="BodyText"/>
      </w:pPr>
      <w:r>
        <w:t xml:space="preserve">Tehran Military District Headquarters</w:t>
      </w:r>
    </w:p>
    <w:p>
      <w:pPr>
        <w:pStyle w:val="BodyText"/>
      </w:pPr>
      <w:r>
        <w:t xml:space="preserve">Tehran, Islamic Republic of Iran</w:t>
      </w:r>
    </w:p>
    <w:p>
      <w:pPr>
        <w:pStyle w:val="BodyText"/>
      </w:pPr>
      <w:r>
        <w:t xml:space="preserve">Date: October 26, 2023</w:t>
      </w:r>
    </w:p>
    <w:bookmarkStart w:id="21" w:name="to-the-esteemed-scholarship-committee"/>
    <w:p>
      <w:pPr>
        <w:pStyle w:val="Heading2"/>
      </w:pPr>
      <w:r>
        <w:t xml:space="preserve">To the Esteemed Scholarship Committee</w:t>
      </w:r>
    </w:p>
    <w:p>
      <w:pPr>
        <w:pStyle w:val="FirstParagraph"/>
      </w:pPr>
      <w:r>
        <w:t xml:space="preserve">Director, National Defense Education Fund</w:t>
      </w:r>
    </w:p>
    <w:p>
      <w:pPr>
        <w:pStyle w:val="BodyText"/>
      </w:pPr>
      <w:r>
        <w:t xml:space="preserve">National Defense University of Iran</w:t>
      </w:r>
    </w:p>
    <w:p>
      <w:pPr>
        <w:pStyle w:val="BodyText"/>
      </w:pPr>
      <w:r>
        <w:t xml:space="preserve">Shahr-e Rey Campus, Tehran</w:t>
      </w:r>
    </w:p>
    <w:bookmarkEnd w:id="21"/>
    <w:bookmarkStart w:id="22" w:name="X1183de88602f96c7b6acf331fe4507d1f4b506f"/>
    <w:p>
      <w:pPr>
        <w:pStyle w:val="Heading2"/>
      </w:pPr>
      <w:r>
        <w:t xml:space="preserve">Subject: Formal Application for Postgraduate Scholarship in Strategic Military Leadership</w:t>
      </w:r>
    </w:p>
    <w:p>
      <w:pPr>
        <w:pStyle w:val="FirstParagraph"/>
      </w:pPr>
      <w:r>
        <w:t xml:space="preserve">Respected Committee Members,</w:t>
      </w:r>
    </w:p>
    <w:p>
      <w:pPr>
        <w:pStyle w:val="BodyText"/>
      </w:pPr>
      <w:r>
        <w:t xml:space="preserve">I am writing this formal Scholarship Application Letter with profound respect for the esteemed institution of the National Defense University and its unwavering commitment to cultivating exceptional leadership within the Islamic Republic of Iran's armed forces. As a dedicated Military Officer currently serving as Commander of the 7th Armored Brigade in Tehran, I have spent seven years at the forefront of national defense operations, and I now seek to advance my strategic capabilities through postgraduate studies at your prestigious institution in Iran Tehran.</w:t>
      </w:r>
    </w:p>
    <w:p>
      <w:pPr>
        <w:pStyle w:val="BodyText"/>
      </w:pPr>
      <w:r>
        <w:t xml:space="preserve">My military career began with rigorous training at the Valiasr Military Academy in 2016, followed by distinguished service in border security operations along Iran's western frontier. As a Lieutenant Colonel, I successfully commanded tactical units during critical joint exercises with the Islamic Revolutionary Guard Corps (IRGC) and the Army's Special Forces Command. My leadership during Operation "Safar-e-Bargh" in 2021—where I coordinated combined arms maneuvers across 150 kilometers of mountainous terrain—earned me the "Order of Bravery" from General Commander Qasem Soleimani, a testament to my operational excellence. Yet, I recognize that sustaining Iran's military supremacy demands more than tactical proficiency; it requires sophisticated strategic vision shaped by advanced academic rigor.</w:t>
      </w:r>
    </w:p>
    <w:p>
      <w:pPr>
        <w:pStyle w:val="BodyText"/>
      </w:pPr>
      <w:r>
        <w:t xml:space="preserve">This is precisely why I am submitting this Scholarship Application Letter for the Master of Strategic Studies program at the National Defense University in Tehran. The city of Tehran, as our nation's political and military epicenter, provides an unparalleled environment for synthesizing theoretical knowledge with Iran's unique defense imperatives. My current operational experience—particularly in managing asymmetric warfare scenarios along sensitive border corridors—has revealed critical gaps in my strategic understanding that can only be addressed through structured academic engagement with Iran's foremost defense scholars.</w:t>
      </w:r>
    </w:p>
    <w:p>
      <w:pPr>
        <w:pStyle w:val="BodyText"/>
      </w:pPr>
      <w:r>
        <w:t xml:space="preserve">I have meticulously prepared this application to demonstrate how the National Defense University’s curriculum directly aligns with the evolving challenges facing Iran Tehran. The program's focus on "Regional Security Architecture in the Middle East" and "Cyber Warfare Integration" mirrors my current operational needs, as evidenced by my recent assignment overseeing cyber-defense protocols for Tehran's critical infrastructure during heightened regional tensions. Furthermore, the university's collaboration with the Ministry of Defense on policy development directly connects classroom learning to Iran's strategic priorities—a synergy I aim to leverage upon graduation.</w:t>
      </w:r>
    </w:p>
    <w:p>
      <w:pPr>
        <w:pStyle w:val="BodyText"/>
      </w:pPr>
      <w:r>
        <w:t xml:space="preserve">My professional trajectory embodies a commitment to service that transcends conventional military roles. During my tenure in Tehran, I established the "Tehran Defense Innovation Hub," a platform uniting 27 young officers with university researchers from Sharif University and Amirkabir University to develop indigenous battlefield communication systems. This initiative reduced equipment dependency by 34% while enhancing inter-service coordination—a practical example of how academic scholarship fuels operational excellence. I now seek to expand this model through advanced studies, particularly in "Defense Technology Transfer Mechanisms," a specialization uniquely offered at your Tehran campus.</w:t>
      </w:r>
    </w:p>
    <w:p>
      <w:pPr>
        <w:pStyle w:val="BodyText"/>
      </w:pPr>
      <w:r>
        <w:t xml:space="preserve">Financially, I have secured full support from my unit's command for this educational pursuit, as evidenced by the attached letter of endorsement from Major General Mohammad Reza Raisi (Commander of Tehran Military District). However, the specialized resources required for strategic-level studies—including access to classified war-game simulations and Iran's national defense archives—necessitate institutional support beyond standard military funding. This scholarship would provide indispensable access to these resources while relieving my family of financial burdens during this critical academic phase.</w:t>
      </w:r>
    </w:p>
    <w:p>
      <w:pPr>
        <w:pStyle w:val="BodyText"/>
      </w:pPr>
      <w:r>
        <w:t xml:space="preserve">What sets this application apart is its clear alignment with Iran's long-term security vision as articulated in the "National Military Strategy 2035." My proposed thesis—*"Integrating Artificial Intelligence into Iran's Integrated Air Defense System: A Tehran-Centric Approach"*—directly supports this strategy by addressing vulnerabilities exposed during recent regional tensions. This research will incorporate data from Tehran's defense installations, ensuring immediate applicability to the capital city's security architecture. Upon completion, I will implement these findings at the Tehran Military District Headquarters, directly enhancing our defensive capabilities against emerging threats.</w:t>
      </w:r>
    </w:p>
    <w:p>
      <w:pPr>
        <w:pStyle w:val="BodyText"/>
      </w:pPr>
      <w:r>
        <w:t xml:space="preserve">As a Military Officer who has witnessed Iran Tehran transform from a mere geographic location into a symbol of resilience during times of crisis—from the 2019 protests to recent cyber-attacks—I understand that true military leadership requires academic depth. The National Defense University's location in the heart of Iran Tehran is not coincidental; it ensures constant dialogue between theoretical scholarship and real-world application within our nation's capital. This proximity to decision-making centers allows students like myself to translate classroom insights into actionable defense policies with unprecedented speed.</w:t>
      </w:r>
    </w:p>
    <w:p>
      <w:pPr>
        <w:pStyle w:val="BodyText"/>
      </w:pPr>
      <w:r>
        <w:t xml:space="preserve">I have attached comprehensive documentation including my command evaluation report, operational commendations, and letters of support from senior officers. I respectfully request the opportunity to contribute my field experience to your academic community while receiving the advanced education that will enable me to serve Iran more effectively. As a Military Officer deeply committed to our nation's security, I pledge that this scholarship will not merely advance my career but fortify Iran Tehran's position as a bastion of regional stability.</w:t>
      </w:r>
    </w:p>
    <w:p>
      <w:pPr>
        <w:pStyle w:val="BodyText"/>
      </w:pPr>
      <w:r>
        <w:t xml:space="preserve">Thank you for considering this Scholarship Application Letter. I welcome the opportunity to discuss how my background and aspirations align with your institution's mission during an interview at your convenience. May Allah grant us continued strength in safeguarding our beloved homeland.</w:t>
      </w:r>
    </w:p>
    <w:p>
      <w:pPr>
        <w:pStyle w:val="BodyText"/>
      </w:pPr>
      <w:r>
        <w:t xml:space="preserve">Sincerely,</w:t>
      </w:r>
    </w:p>
    <w:p>
      <w:pPr>
        <w:pStyle w:val="BodyText"/>
      </w:pPr>
      <w:r>
        <w:br/>
      </w:r>
      <w:r>
        <w:br/>
      </w:r>
    </w:p>
    <w:p>
      <w:pPr>
        <w:pStyle w:val="BodyText"/>
      </w:pPr>
      <w:r>
        <w:rPr>
          <w:bCs/>
          <w:b/>
        </w:rPr>
        <w:t xml:space="preserve">Major Amir Reza Hassanpour</w:t>
      </w:r>
    </w:p>
    <w:p>
      <w:pPr>
        <w:pStyle w:val="BodyText"/>
      </w:pPr>
      <w:r>
        <w:t xml:space="preserve">Commander, 7th Armored Brigade</w:t>
      </w:r>
    </w:p>
    <w:p>
      <w:pPr>
        <w:pStyle w:val="BodyText"/>
      </w:pPr>
      <w:r>
        <w:t xml:space="preserve">Islamic Republic of Iran Army</w:t>
      </w:r>
    </w:p>
    <w:p>
      <w:pPr>
        <w:pStyle w:val="BodyText"/>
      </w:pPr>
      <w:r>
        <w:t xml:space="preserve">This document contains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2025-12-12T02:51:12Z</dcterms:created>
  <dcterms:modified xsi:type="dcterms:W3CDTF">2025-12-12T02:51:12Z</dcterms:modified>
</cp:coreProperties>
</file>

<file path=docProps/custom.xml><?xml version="1.0" encoding="utf-8"?>
<Properties xmlns="http://schemas.openxmlformats.org/officeDocument/2006/custom-properties" xmlns:vt="http://schemas.openxmlformats.org/officeDocument/2006/docPropsVTypes"/>
</file>