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Osaka</w:t>
      </w:r>
    </w:p>
    <w:bookmarkStart w:id="22" w:name="scholarship-application-letter"/>
    <w:p>
      <w:pPr>
        <w:pStyle w:val="Heading1"/>
      </w:pPr>
      <w:r>
        <w:t xml:space="preserve">SCHOLARSHIP APPLICATION LETTER</w:t>
      </w:r>
    </w:p>
    <w:bookmarkStart w:id="21" w:name="X9864208e1fa8b565393f50904405f10997c9a14"/>
    <w:p>
      <w:pPr>
        <w:pStyle w:val="Heading2"/>
      </w:pPr>
      <w:r>
        <w:t xml:space="preserve">FOR MILITARY OFFICER ATTENDING ACADEMIC PROGRAM IN JAPAN, OSAKA</w:t>
      </w:r>
    </w:p>
    <w:p>
      <w:pPr>
        <w:pStyle w:val="FirstParagraph"/>
      </w:pPr>
      <w:r>
        <w:t xml:space="preserve">Date: October 26, 2023</w:t>
      </w:r>
    </w:p>
    <w:p>
      <w:pPr>
        <w:pStyle w:val="BodyText"/>
      </w:pPr>
      <w:r>
        <w:t xml:space="preserve">Dr. Akira Tanaka</w:t>
      </w:r>
    </w:p>
    <w:p>
      <w:pPr>
        <w:pStyle w:val="BodyText"/>
      </w:pPr>
      <w:r>
        <w:t xml:space="preserve">Scholarship Committee Chair</w:t>
      </w:r>
    </w:p>
    <w:p>
      <w:pPr>
        <w:pStyle w:val="BodyText"/>
      </w:pPr>
      <w:r>
        <w:t xml:space="preserve">Kansai University of International Studies</w:t>
      </w:r>
    </w:p>
    <w:p>
      <w:pPr>
        <w:pStyle w:val="BodyText"/>
      </w:pPr>
      <w:r>
        <w:t xml:space="preserve">1-1-25, Shimo-Osaka, Juso-ku, Osaka 553-0003</w:t>
      </w:r>
    </w:p>
    <w:p>
      <w:pPr>
        <w:pStyle w:val="BodyText"/>
      </w:pPr>
      <w:r>
        <w:t xml:space="preserve">JAPAN</w:t>
      </w:r>
    </w:p>
    <w:bookmarkStart w:id="20" w:name="X299063ccf47a099194b8eead0b2bf227eac1cf9"/>
    <w:p>
      <w:pPr>
        <w:pStyle w:val="Heading3"/>
      </w:pPr>
      <w:r>
        <w:t xml:space="preserve">Subject: Formal Application for the Japan-Sino Defense Academic Exchange Scholarship (JSDEAS) - Military Officer Program in Osaka</w:t>
      </w:r>
    </w:p>
    <w:p>
      <w:pPr>
        <w:pStyle w:val="FirstParagraph"/>
      </w:pPr>
      <w:r>
        <w:t xml:space="preserve">To the Esteemed Members of the Scholarship Committee,</w:t>
      </w:r>
    </w:p>
    <w:p>
      <w:pPr>
        <w:pStyle w:val="BodyText"/>
      </w:pPr>
      <w:r>
        <w:t xml:space="preserve">With profound respect for Japan's enduring commitment to international military cooperation and academic excellence, I am writing this formal Scholarship Application Letter as a commissioned officer in the People's Liberation Army Ground Force (PLAGF) of China. I seek to advance my strategic military education through the Japan-Sino Defense Academic Exchange Scholarship at Kansai University of International Studies (KUIS), located in the culturally vibrant city of Osaka. This opportunity represents a pivotal step toward enhancing Sino-Japanese military-to-military dialogue, aligning with the 2019 Japan-China Mutual Understanding Agreement on Security Cooperation.</w:t>
      </w:r>
    </w:p>
    <w:p>
      <w:pPr>
        <w:pStyle w:val="BodyText"/>
      </w:pPr>
      <w:r>
        <w:t xml:space="preserve">As a Captain with seven years of service including command responsibilities in border security operations along China's western frontier, I have consistently demonstrated leadership excellence. My current assignment as Deputy Head of Operations for the Xinjiang Military District has exposed me to complex geopolitical challenges requiring nuanced understanding of East Asian security dynamics. However, I recognize that effective modern military leadership demands not only tactical proficiency but also deep cultural intelligence—a dimension where Osaka's unique position as Japan's third-largest metropolis and a global hub for innovation becomes invaluable.</w:t>
      </w:r>
    </w:p>
    <w:p>
      <w:pPr>
        <w:pStyle w:val="BodyText"/>
      </w:pPr>
      <w:r>
        <w:t xml:space="preserve">My academic pursuit in Osaka would focus on "Strategic Peacebuilding in East Asia" within KUIS’s International Security Studies Program. This specialized curriculum, uniquely situated in the heart of Osaka—a city that has successfully transformed from post-war industrial center to a model of urban resilience—provides an ideal environment for studying Japan's approach to regional stability. The program's emphasis on non-military conflict resolution aligns perfectly with my professional goal: developing joint security frameworks that reduce miscalculation risks between our nations' armed forces.</w:t>
      </w:r>
    </w:p>
    <w:p>
      <w:pPr>
        <w:pStyle w:val="BodyText"/>
      </w:pPr>
      <w:r>
        <w:t xml:space="preserve">Why Osaka? Beyond its academic resources, Osaka embodies the spirit of collaborative innovation central to this scholarship's mission. As Japan's historical "Kitchen of Japan," Osaka has long been a crossroads for cultural exchange. Today, it hosts the International Peace Institute and annually convenes the Asia-Pacific Security Forum—both institutions directly relevant to my research on military confidence-building measures. Studying in Osaka will allow me to engage with Japanese scholars like Dr. Emiko Sato (specializing in JMSDF operational psychology) and observe firsthand how Japan integrates military preparedness with community resilience—a model worthy of study for modern defense forces globally.</w:t>
      </w:r>
    </w:p>
    <w:p>
      <w:pPr>
        <w:pStyle w:val="BodyText"/>
      </w:pPr>
      <w:r>
        <w:t xml:space="preserve">This Scholarship Application Letter is not merely a request for funding; it is a pledge to contribute meaningfully to the evolving security architecture of Northeast Asia. My proposed research, titled "Cultural Dimensions in Sino-Japanese Military Communication: A Case Study from Osaka," will analyze how local cultural practices influence joint exercise effectiveness. I propose conducting fieldwork at Osaka Castle Park (site of historic peace negotiations) and collaborating with KUIS's Center for East Asian Security Studies to develop practical communication protocols—directly applicable to future Japan-China military drills.</w:t>
      </w:r>
    </w:p>
    <w:p>
      <w:pPr>
        <w:pStyle w:val="BodyText"/>
      </w:pPr>
      <w:r>
        <w:t xml:space="preserve">Financial considerations are paramount in my application. As a mid-career officer with limited personal resources, this scholarship would alleviate the significant expenses associated with overseas academic programs (approximately ¥2.8 million annually for tuition, accommodation, and research). I have secured preliminary support from my parent command via the PLAGF's International Exchange Program Office (Letter of Support attached), confirming that successful completion will require me to integrate these insights into China's military education curriculum upon return.</w:t>
      </w:r>
    </w:p>
    <w:p>
      <w:pPr>
        <w:pStyle w:val="BodyText"/>
      </w:pPr>
      <w:r>
        <w:t xml:space="preserve">My professional trajectory demonstrates commitment to institutional growth. In 2021, I led a cross-border environmental protection initiative with Japanese Coast Guard personnel in the East China Sea—resulting in a joint maritime monitoring protocol adopted by both nations' defense ministries. This experience crystallized my conviction that military officers must transcend traditional service roles to become architects of regional stability. The Osaka-based program offers the precise academic environment to transform this vision into actionable strategy.</w:t>
      </w:r>
    </w:p>
    <w:p>
      <w:pPr>
        <w:pStyle w:val="BodyText"/>
      </w:pPr>
      <w:r>
        <w:t xml:space="preserve">Importantly, I acknowledge the sensitive nature of this application in our bilateral relationship. As a Military Officer representing China's defense establishment, I pledge full adherence to all Japanese regulations regarding foreign military personnel and strictly comply with Osaka’s local ordinances on academic conduct. My previous participation in the 2021 ASEAN Defense Ministers Meeting (ADMM-Plus) has provided me with robust diplomatic protocols for such exchanges.</w:t>
      </w:r>
    </w:p>
    <w:p>
      <w:pPr>
        <w:pStyle w:val="BodyText"/>
      </w:pPr>
      <w:r>
        <w:t xml:space="preserve">Completing this program in Osaka would represent a meaningful step toward realizing my core professional objective: to establish a permanent Sino-Japanese military academic partnership modeled on the successful U.S.-Japan Center for Advanced Defense Studies. Upon graduation, I will submit a comprehensive policy brief to China's National Defense University outlining implementation steps for such an institution—specifically proposing Osaka as its potential headquarters due to the city's central location and cultural significance.</w:t>
      </w:r>
    </w:p>
    <w:p>
      <w:pPr>
        <w:pStyle w:val="BodyText"/>
      </w:pPr>
      <w:r>
        <w:t xml:space="preserve">My application is submitted with deep respect for Japan’s sovereignty and its remarkable journey of peaceful development. Having studied Japanese military history at PLAGF Academy, I am particularly moved by how Osaka's citizens transformed their war-torn city into a beacon of reconciliation—exemplifying the very principles this scholarship seeks to promote. I have attached my complete academic portfolio, including publications on Asian security cooperation and letters from my commanding officer endorsing this exchange.</w:t>
      </w:r>
    </w:p>
    <w:p>
      <w:pPr>
        <w:pStyle w:val="BodyText"/>
      </w:pPr>
      <w:r>
        <w:t xml:space="preserve">Thank you for considering this Scholarship Application Letter from an officer dedicated to advancing mutual understanding between our nations' armed forces. I am prepared to provide any additional documentation required and welcome the opportunity to discuss how my military background, academic goals, and Osaka-based research can contribute positively to Japan's security scholarship community.</w:t>
      </w:r>
    </w:p>
    <w:p>
      <w:pPr>
        <w:pStyle w:val="BodyText"/>
      </w:pPr>
      <w:r>
        <w:t xml:space="preserve">Sincerely,</w:t>
      </w:r>
      <w:r>
        <w:br/>
      </w:r>
      <w:r>
        <w:br/>
      </w:r>
      <w:r>
        <w:t xml:space="preserve">Captain Li Wei</w:t>
      </w:r>
      <w:r>
        <w:br/>
      </w:r>
      <w:r>
        <w:t xml:space="preserve">Commissioned Officer (Grade 12)</w:t>
      </w:r>
      <w:r>
        <w:br/>
      </w:r>
      <w:r>
        <w:t xml:space="preserve">People's Liberation Army Ground Force, China</w:t>
      </w:r>
      <w:r>
        <w:br/>
      </w:r>
      <w:r>
        <w:t xml:space="preserve">Email: lw_officer@plagf.mil.cn</w:t>
      </w:r>
      <w:r>
        <w:br/>
      </w:r>
      <w:r>
        <w:t xml:space="preserve">Phone: +86-571-89234567</w:t>
      </w:r>
    </w:p>
    <w:p>
      <w:pPr>
        <w:pStyle w:val="BodyText"/>
      </w:pPr>
      <w:r>
        <w:rPr>
          <w:bCs/>
          <w:b/>
        </w:rPr>
        <w:t xml:space="preserve">Important Note Regarding Military Officer Applications in Japan:</w:t>
      </w:r>
      <w:r>
        <w:br/>
      </w:r>
      <w:r>
        <w:t xml:space="preserve">This Scholarship Application Letter is structured for illustrative purposes only. Under current Japanese regulations (Law on the Protection of Informational Activities, Article 15), foreign military officers cannot pursue civilian academic programs without prior approval from the Ministry of Defense. The Japan Self-Defense Forces (JSDF) maintains its own officer training academies in locations such as Ibaraki and Yamaguchi—Osaka does not host military academies. This letter assumes a hypothetical international exchange program approved through diplomatic channels, as no such scholarship currently exists for foreign military officers at Osaka-based institutions. Actual applications must comply with Japan's Foreign Military Personnel Regulations.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Japan Osaka</dc:title>
  <dc:creator/>
  <dc:language>en</dc:language>
  <cp:keywords/>
  <dcterms:created xsi:type="dcterms:W3CDTF">2025-12-10T12:09:22Z</dcterms:created>
  <dcterms:modified xsi:type="dcterms:W3CDTF">2025-12-10T12:09:22Z</dcterms:modified>
</cp:coreProperties>
</file>

<file path=docProps/custom.xml><?xml version="1.0" encoding="utf-8"?>
<Properties xmlns="http://schemas.openxmlformats.org/officeDocument/2006/custom-properties" xmlns:vt="http://schemas.openxmlformats.org/officeDocument/2006/docPropsVTypes"/>
</file>