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Defence University Malaysia (NDU)</w:t>
      </w:r>
    </w:p>
    <w:p>
      <w:pPr>
        <w:pStyle w:val="BodyText"/>
      </w:pPr>
      <w:r>
        <w:t xml:space="preserve">Level 5, Wisma Pertahanan Negara</w:t>
      </w:r>
    </w:p>
    <w:p>
      <w:pPr>
        <w:pStyle w:val="BodyText"/>
      </w:pPr>
      <w:r>
        <w:t xml:space="preserve">Malaysia Kuala Lumpur, 50486</w:t>
      </w:r>
    </w:p>
    <w:bookmarkStart w:id="20" w:name="Xb72d93c29c5852d488fc404f9f573086942f188"/>
    <w:p>
      <w:pPr>
        <w:pStyle w:val="Heading2"/>
      </w:pPr>
      <w:r>
        <w:t xml:space="preserve">Application for the Royal Malaysian Armed Forces (RMAF) Scholarship Program</w:t>
      </w:r>
    </w:p>
    <w:p>
      <w:pPr>
        <w:pStyle w:val="FirstParagraph"/>
      </w:pPr>
      <w:r>
        <w:t xml:space="preserve">Dear Esteemed Members of the Scholarship Committee,</w:t>
      </w:r>
    </w:p>
    <w:p>
      <w:pPr>
        <w:pStyle w:val="BodyText"/>
      </w:pPr>
      <w:r>
        <w:t xml:space="preserve">It is with profound respect and unwavering dedication to national service that I submit this Scholarship Application Letter for the prestigious Officer Cadet Training Programme at the National Defence University Malaysia (NDU) in Kuala Lumpur. As a committed cadet currently serving within the Malaysian Armed Forces' Reserve Component, I have meticulously prepared this application to formally seek financial support for advanced military leadership training that will directly contribute to my development as an exemplary Military Officer within Malaysia's defence ecosystem.</w:t>
      </w:r>
    </w:p>
    <w:p>
      <w:pPr>
        <w:pStyle w:val="BodyText"/>
      </w:pPr>
      <w:r>
        <w:t xml:space="preserve">My journey toward military service began during my secondary education at Sekolah Menengah Kebangsaan Taman Melawati, where I actively participated in the National Cadet Corps (NCC) program. This foundational experience ignited my passion for disciplined leadership and national security. Upon completing my SPM with distinction (Grade A+ in Mathematics and Physics), I joined the Malaysian Armed Forces' Volunteer Reserve Program at age 18, serving as a Company Sergeant Major within the 2nd Battalion of The Royal Malay Regiment. During my three years of service, I led 45+ personnel in humanitarian relief operations following Tropical Storms "Ketsana" and "Nesat," coordinated disaster response logistics across Selangor and Kelantan, and earned the coveted "Bintang Keberanian" (Bravery Star) for rescuing stranded civilians during flash floods. These experiences crystallized my resolve to pursue professional military education in Malaysia Kuala Lumpur, where I aim to elevate my strategic capabilities to serve at the highest echelons of command.</w:t>
      </w:r>
    </w:p>
    <w:p>
      <w:pPr>
        <w:pStyle w:val="BodyText"/>
      </w:pPr>
      <w:r>
        <w:t xml:space="preserve">The significance of this scholarship extends beyond personal ambition—it aligns with the national vision outlined in Malaysia's National Defence Policy 2025. As a nation navigating complex geopolitical dynamics in Southeast Asia, Malaysia requires officers who understand both traditional warfare and modern security challenges. My academic background includes a Bachelor of Science (Honours) in Strategic Studies from Universiti Teknologi MARA (UiTM), where I graduated with first-class honors while maintaining a 3.87/4.0 GPA. However, to fulfill my ambition of becoming an officer capable of commanding multi-domain operations, I require specialized training unavailable through conventional channels—training that the NDU's Kuala Lumpur campus uniquely provides through its integrated curriculum combining military science, cyber defence, and regional security studies.</w:t>
      </w:r>
    </w:p>
    <w:p>
      <w:pPr>
        <w:pStyle w:val="BodyText"/>
      </w:pPr>
      <w:r>
        <w:t xml:space="preserve">Why Malaysia Kuala Lumpur? The strategic location of the National Defence University in our capital city is pivotal to this application. Kuala Lumpur serves as the nerve center for Malaysia's defence infrastructure—housing the Ministry of Defence headquarters, Joint Operations Centre (JOC), and advanced training facilities like Camp Raja Muda Musa. Studying at NDU Kuala Lumpur will immerse me in the very heart of national security decision-making where I can engage directly with policymakers, participate in simulation exercises with the Malaysian Armed Forces' elite units (including the 10th Parachute Brigade), and contribute to real-time security discussions. This proximity to operational headquarters is irreplaceable; it allows me to transition seamlessly from classroom theory to field application during my training phase—something I cannot access at any other institution in Southeast Asia.</w:t>
      </w:r>
    </w:p>
    <w:p>
      <w:pPr>
        <w:pStyle w:val="BodyText"/>
      </w:pPr>
      <w:r>
        <w:t xml:space="preserve">My proposed academic pathway includes completing the 18-month Advanced Command and Staff Course (ACSC) followed by a specialized Master's in Defence Management. This scholarship would cover tuition, accommodation at NDU's On-Campus Military Housing Complex, field training expenses, and access to cutting-edge simulation technology at the Kuala Lumpur Joint Training Centre. The financial support is critical: as a serving reservist without family financial backing for higher education, this opportunity represents a lifeline to professional development that would otherwise remain inaccessible.</w:t>
      </w:r>
    </w:p>
    <w:p>
      <w:pPr>
        <w:pStyle w:val="BodyText"/>
      </w:pPr>
      <w:r>
        <w:t xml:space="preserve">I have already initiated strategic preparations for this scholarship. I secured Letters of Recommendation from my Battalion Commander (Lt. Col. Ahmad Hassan) and the UiTM Defence Studies Department Head (Prof. Dr. Siti Aishah), both affirming my leadership potential and academic rigor. Additionally, I participated in the 2023 International Security Conference at KLCC, presenting research on "ASEAN Maritime Domain Awareness: Strategic Implications for Malaysia," which was later cited in the Ministry of Defence's regional security briefings. This demonstrated my ability to contribute meaningfully to Malaysia's defence discourse from day one.</w:t>
      </w:r>
    </w:p>
    <w:p>
      <w:pPr>
        <w:pStyle w:val="BodyText"/>
      </w:pPr>
      <w:r>
        <w:t xml:space="preserve">The commitment I pledge is absolute and enduring. Upon completion of this scholarship programme, I will serve a minimum 12-year tenure as a commissioned officer in the Royal Malaysian Air Force (RMAF), commanding at least two operational units focused on air sovereignty and counter-terrorism. My long-term vision includes establishing a Malaysia-led regional training initiative for ASEAN military officers at the NDU Kuala Lumpur campus—a legacy that will amplify our nation's security influence across Southeast Asia. This scholarship is not merely an educational opportunity; it is an investment in Malaysia's future security architecture, one where I will serve as a bridge between academic excellence and battlefield readiness.</w:t>
      </w:r>
    </w:p>
    <w:p>
      <w:pPr>
        <w:pStyle w:val="BodyText"/>
      </w:pPr>
      <w:r>
        <w:t xml:space="preserve">Malaysia Kuala Lumpur represents more than just a geographic location—it embodies the spirit of unity, resilience, and strategic foresight that defines our national defence ethos. Having trained with soldiers from 15 nations at the NDU's multinational exercises during my reserve service, I understand how this institution shapes officers who think beyond borders while fiercely protecting their homeland. This scholarship will empower me to become such an officer—rooted in Malaysian values yet equipped for global security challenges.</w:t>
      </w:r>
    </w:p>
    <w:p>
      <w:pPr>
        <w:pStyle w:val="BodyText"/>
      </w:pPr>
      <w:r>
        <w:t xml:space="preserve">In closing, I implore you to consider my application with the seriousness it deserves. My background, academic achievements, and unwavering commitment to service align precisely with the Royal Malaysian Armed Forces' mission of "Pertahanan Negara" (National Defence) as articulated in Malaysia's 10th Five-Year Plan. I am prepared to contribute immediately upon acceptance—not just as a student, but as a future leader who will enhance Kuala Lumpur's reputation as the strategic defence hub of Southeast Asia.</w:t>
      </w:r>
    </w:p>
    <w:p>
      <w:pPr>
        <w:pStyle w:val="BodyText"/>
      </w:pPr>
      <w:r>
        <w:t xml:space="preserve">Thank you for considering my Scholarship Application Letter. I eagerly await the opportunity to discuss my qualifications further and demonstrate how my service will honor Malaysia's trust in this vital scholarship programme.</w:t>
      </w:r>
    </w:p>
    <w:p>
      <w:pPr>
        <w:pStyle w:val="BodyText"/>
      </w:pPr>
      <w:r>
        <w:t xml:space="preserve">Respectfully submitted,</w:t>
      </w:r>
    </w:p>
    <w:p>
      <w:pPr>
        <w:pStyle w:val="BodyText"/>
      </w:pPr>
      <w:r>
        <w:t xml:space="preserve">Sergeant (Rtd.) Mohamad Arif bin Abdul Rahman</w:t>
      </w:r>
    </w:p>
    <w:p>
      <w:pPr>
        <w:pStyle w:val="BodyText"/>
      </w:pPr>
      <w:r>
        <w:t xml:space="preserve">Current Rank: Second Lieutenant (Reserve)</w:t>
      </w:r>
    </w:p>
    <w:p>
      <w:pPr>
        <w:pStyle w:val="BodyText"/>
      </w:pPr>
      <w:r>
        <w:t xml:space="preserve">Malaysian Armed Forces Service Number: RMAF-1987342</w:t>
      </w:r>
    </w:p>
    <w:p>
      <w:pPr>
        <w:pStyle w:val="BodyText"/>
      </w:pPr>
      <w:r>
        <w:t xml:space="preserve">Contact: +60 12-345 6789 | arif.rahman@rmf.gov.my</w:t>
      </w:r>
    </w:p>
    <w:p>
      <w:pPr>
        <w:pStyle w:val="BodyText"/>
      </w:pPr>
      <w:r>
        <w:t xml:space="preserve">"A nation's strength lies not in its weapons, but in the character of those who wield them." – Malaysian Defence Doctrine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2026-07-24T06:11:06Z</dcterms:created>
  <dcterms:modified xsi:type="dcterms:W3CDTF">2026-07-24T06:11:06Z</dcterms:modified>
</cp:coreProperties>
</file>

<file path=docProps/custom.xml><?xml version="1.0" encoding="utf-8"?>
<Properties xmlns="http://schemas.openxmlformats.org/officeDocument/2006/custom-properties" xmlns:vt="http://schemas.openxmlformats.org/officeDocument/2006/docPropsVTypes"/>
</file>