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p>
    <w:bookmarkStart w:id="21" w:name="Xc2864311dcb59e4027121583c63f998d134c814"/>
    <w:p>
      <w:pPr>
        <w:pStyle w:val="Heading1"/>
      </w:pPr>
      <w:r>
        <w:t xml:space="preserve">Official Scholarship Application Letter for Advanced Defense Studies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t xml:space="preserve">National Defense University of Peru (UNDEP)</w:t>
      </w:r>
      <w:r>
        <w:br/>
      </w:r>
      <w:r>
        <w:t xml:space="preserve">Lima, Peru</w:t>
      </w:r>
    </w:p>
    <w:bookmarkStart w:id="20" w:name="X88823a9af343576e49b148c02ce3a5c875c3c1d"/>
    <w:p>
      <w:pPr>
        <w:pStyle w:val="Heading2"/>
      </w:pPr>
      <w:r>
        <w:t xml:space="preserve">Subject: Formal Request for Academic Scholarship to Enhance Military Leadership Capabilities</w:t>
      </w:r>
    </w:p>
    <w:p>
      <w:pPr>
        <w:pStyle w:val="FirstParagraph"/>
      </w:pPr>
      <w:r>
        <w:t xml:space="preserve">Respected Members of the Scholarship Committee,</w:t>
      </w:r>
    </w:p>
    <w:p>
      <w:pPr>
        <w:pStyle w:val="BodyText"/>
      </w:pPr>
      <w:r>
        <w:t xml:space="preserve">I am writing this formal Scholarship Application Letter as a dedicated Captain in the Peruvian Army, currently serving with distinction at the Lima Garrison Command. With five years of active duty spanning border security operations along the Amazon frontier and strategic planning for national defense infrastructure, I have developed an unwavering commitment to advancing Peru's security posture. It is with profound respect for Peru Lima's legacy as the nation’s political and military heartland that I formally apply for the prestigious "Peruvian Defense Leadership Fellowship" scholarship. This opportunity represents not merely an academic pursuit, but a vital investment in strengthening our armed forces through specialized knowledge tailored to contemporary challenges facing our sovereign borders.</w:t>
      </w:r>
    </w:p>
    <w:p>
      <w:pPr>
        <w:pStyle w:val="BodyText"/>
      </w:pPr>
      <w:r>
        <w:t xml:space="preserve">As a Military Officer who has led troops in high-stakes humanitarian missions and counter-narcotics operations near the Colombian border, I have witnessed firsthand how advanced strategic education directly translates to effective national security outcomes. My service record includes command of a 50-person unit responsible for coordinating inter-agency operations during the 2021 Amazon flood relief efforts—where timely decision-making under resource constraints saved countless lives. Yet, I recognize that to lead effectively in Peru Lima’s evolving security landscape, I must deepen my expertise in modern asymmetric warfare doctrines and integrated defense policy frameworks. The scholarship’s focus on "Strategic Adaptation for South American Security Environments" aligns precisely with the Peruvian Army’s 2023-2030 Modernization Plan, which emphasizes technological integration and cross-border cooperation.</w:t>
      </w:r>
    </w:p>
    <w:p>
      <w:pPr>
        <w:pStyle w:val="BodyText"/>
      </w:pPr>
      <w:r>
        <w:t xml:space="preserve">Peru Lima holds unique significance in this journey. As the capital where military policy is shaped, national defense strategies are debated in Congress, and our armed forces maintain their central command structure, I understand that excellence in defense leadership must be cultivated within this crucible of political and strategic influence. The National Defense University’s location in the heart of Lima provides unparalleled access to policymakers, intelligence analysts from the Directorate of Military Intelligence (DIM), and academic institutions like Pontificia Universidad Católica del Perú—where I’ve already begun preliminary research on regional security dynamics. This environment is essential for a Military Officer seeking to bridge operational experience with strategic policy innovation.</w:t>
      </w:r>
    </w:p>
    <w:p>
      <w:pPr>
        <w:pStyle w:val="BodyText"/>
      </w:pPr>
      <w:r>
        <w:t xml:space="preserve">My proposed studies under this scholarship would focus on two critical gaps identified through my service: (1) developing cyber-defense protocols for Peruvian military communications systems—vital as we face increasing digital threats along our Pacific coast—and (2) designing sustainable peacekeeping models for the Andean region, building on Peru’s successful role in UN missions. I have attached a detailed academic proposal co-authored with Professor Elena Rojas of UNDEP’s Strategic Studies Department, demonstrating how these objectives directly support the Ministry of Defense’s Priority 7: "Technology-Driven Security Resilience." This scholarship would enable me to pursue a Master of Science in National Security Strategy with full access to Lima’s Defense Innovation Hub, where cutting-edge simulations and threat analysis tools are housed.</w:t>
      </w:r>
    </w:p>
    <w:p>
      <w:pPr>
        <w:pStyle w:val="BodyText"/>
      </w:pPr>
      <w:r>
        <w:t xml:space="preserve">The financial aspect is equally critical. As an officer on active duty without family dependents, I’ve allocated all my salary toward professional development but cannot cover the tuition and research costs required for advanced studies at this level. This scholarship would remove that barrier while ensuring I return to service immediately upon completion, with a commitment to train 20+ junior officers in the methodologies I will acquire. My current assignment—managing logistics for Operation "Patria Segura" (Secure Homeland), which patrols Peru’s entire 3,400-kilometer coastline—demands this level of strategic thinking. Without these skills, we risk falling behind in addressing emerging challenges like maritime piracy and illegal resource extraction.</w:t>
      </w:r>
    </w:p>
    <w:p>
      <w:pPr>
        <w:pStyle w:val="BodyText"/>
      </w:pPr>
      <w:r>
        <w:t xml:space="preserve">Moreover, my application reflects a deeper understanding of Lima’s historical role as the guardian of Peru’s sovereignty. From the War of the Pacific to contemporary border disputes with Brazil and Chile, Lima has consistently been where military strategy meets national destiny. I have studied General Andrés Avelino Cáceres’ tactics during the 1883 occupation and applied those lessons to modern troop deployment simulations in my current unit. This scholarship would allow me to build upon that legacy through rigorous academic analysis of Peru’s defensive evolution, ensuring our strategies remain both historically grounded and future-ready.</w:t>
      </w:r>
    </w:p>
    <w:p>
      <w:pPr>
        <w:pStyle w:val="BodyText"/>
      </w:pPr>
      <w:r>
        <w:t xml:space="preserve">I am particularly drawn to this program’s emphasis on "Ethical Leadership in Complex Environments"—a principle I’ve embodied during my service in indigenous communities near Madre de Dios, where I mediated resource conflicts using culturally sensitive approaches. My ability to navigate political sensitivities while maintaining military discipline has earned commendations from both the Army Commander and regional mayors. This scholarship represents a natural progression of that commitment: to lead with wisdom, not just authority.</w:t>
      </w:r>
    </w:p>
    <w:p>
      <w:pPr>
        <w:pStyle w:val="BodyText"/>
      </w:pPr>
      <w:r>
        <w:t xml:space="preserve">Having served in Lima’s historic Fortaleza Real Felipe and trained at the Escuela Superior de Guerra, I know firsthand how this city’s strategic position shapes Peru’s security narrative. My ambition is not merely to complete a degree but to become a transformative leader who can translate academic insights into actionable defense policies for our nation. The scholarship committee has entrusted me with responsibility for protecting Peruvian citizens; I now seek the tools to protect them more effectively through knowledge.</w:t>
      </w:r>
    </w:p>
    <w:p>
      <w:pPr>
        <w:pStyle w:val="BodyText"/>
      </w:pPr>
      <w:r>
        <w:t xml:space="preserve">I respectfully submit this application as evidence of my readiness and resolve. My service record, professional development plan, and unwavering commitment to Peru Lima’s security legacy demonstrate that I am not just a candidate for this scholarship—but a future architect of our nation’s defense capabilities. I welcome the opportunity to discuss how my vision aligns with UNDEP’s mission during an interview at your convenience.</w:t>
      </w:r>
    </w:p>
    <w:p>
      <w:pPr>
        <w:pStyle w:val="BodyText"/>
      </w:pPr>
      <w:r>
        <w:t xml:space="preserve">With deep respect for Peru's military traditions and hope for our shared security future,</w:t>
      </w:r>
    </w:p>
    <w:p>
      <w:pPr>
        <w:pStyle w:val="BodyText"/>
      </w:pPr>
      <w:r>
        <w:rPr>
          <w:bCs/>
          <w:b/>
        </w:rPr>
        <w:t xml:space="preserve">Captain Marco Vargas</w:t>
      </w:r>
      <w:r>
        <w:br/>
      </w:r>
      <w:r>
        <w:t xml:space="preserve">10th Infantry Regiment, Peruvian Army</w:t>
      </w:r>
      <w:r>
        <w:br/>
      </w:r>
      <w:r>
        <w:t xml:space="preserve">Lima Garrison Command</w:t>
      </w:r>
      <w:r>
        <w:br/>
      </w:r>
      <w:r>
        <w:t xml:space="preserve">Lima, Peru</w:t>
      </w:r>
      <w:r>
        <w:br/>
      </w:r>
      <w:r>
        <w:t xml:space="preserve">marco.vargas@ejercito.mil.pe | +51 987-654-321</w:t>
      </w:r>
    </w:p>
    <w:p>
      <w:pPr>
        <w:pStyle w:val="BodyText"/>
      </w:pPr>
      <w:r>
        <w:rPr>
          <w:iCs/>
          <w:i/>
        </w:rPr>
        <w:t xml:space="preserve">Attachments: Resume, Academic Proposal, Letters of Recommendation (Gen. Rosa Sandoval &amp; Col. Carlos Mendoza), Service Record Summary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dc:title>
  <dc:creator/>
  <dc:language>en</dc:language>
  <cp:keywords/>
  <dcterms:created xsi:type="dcterms:W3CDTF">2026-07-23T06:58:51Z</dcterms:created>
  <dcterms:modified xsi:type="dcterms:W3CDTF">2026-07-23T06:58:51Z</dcterms:modified>
</cp:coreProperties>
</file>

<file path=docProps/custom.xml><?xml version="1.0" encoding="utf-8"?>
<Properties xmlns="http://schemas.openxmlformats.org/officeDocument/2006/custom-properties" xmlns:vt="http://schemas.openxmlformats.org/officeDocument/2006/docPropsVTypes"/>
</file>