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p>
      <w:pPr>
        <w:pStyle w:val="FirstParagraph"/>
      </w:pPr>
      <w:r>
        <w:t xml:space="preserve">First Name Middle Name Last Name</w:t>
      </w:r>
    </w:p>
    <w:p>
      <w:pPr>
        <w:pStyle w:val="BodyText"/>
      </w:pPr>
      <w:r>
        <w:t xml:space="preserve">123 Service Avenue, Suite 500</w:t>
      </w:r>
    </w:p>
    <w:p>
      <w:pPr>
        <w:pStyle w:val="BodyText"/>
      </w:pPr>
      <w:r>
        <w:t xml:space="preserve">Miami, FL 33147</w:t>
      </w:r>
    </w:p>
    <w:p>
      <w:pPr>
        <w:pStyle w:val="BodyText"/>
      </w:pPr>
      <w:r>
        <w:t xml:space="preserve">(305) 555-7890 | email@example.com</w:t>
      </w:r>
    </w:p>
    <w:p>
      <w:pPr>
        <w:pStyle w:val="BodyText"/>
      </w:pPr>
      <w:r>
        <w:t xml:space="preserve">October 26, 2023</w:t>
      </w:r>
    </w:p>
    <w:p>
      <w:pPr>
        <w:pStyle w:val="BodyText"/>
      </w:pPr>
      <w:r>
        <w:t xml:space="preserve">Scholarship Committee</w:t>
      </w:r>
      <w:r>
        <w:br/>
      </w:r>
      <w:r>
        <w:t xml:space="preserve">United States Military Academic Foundation (USMAF)</w:t>
      </w:r>
      <w:r>
        <w:br/>
      </w:r>
      <w:r>
        <w:t xml:space="preserve">1140 South Miami Avenue, Suite 400</w:t>
      </w:r>
      <w:r>
        <w:br/>
      </w:r>
      <w:r>
        <w:t xml:space="preserve">Miami, FL 33130</w:t>
      </w:r>
    </w:p>
    <w:bookmarkStart w:id="21" w:name="X4c5776e16fbf2ece0b9f2824f45f89b34aa0209"/>
    <w:p>
      <w:pPr>
        <w:pStyle w:val="Heading1"/>
      </w:pPr>
      <w:r>
        <w:t xml:space="preserve">Scholarship Application Letter: Pursuing Advanced Education as a Military Officer in the United States</w:t>
      </w:r>
    </w:p>
    <w:p>
      <w:pPr>
        <w:pStyle w:val="FirstParagraph"/>
      </w:pPr>
      <w:r>
        <w:t xml:space="preserve">To the Esteemed Scholarship Committee of the United States Military Academic Foundation,</w:t>
      </w:r>
    </w:p>
    <w:p>
      <w:pPr>
        <w:pStyle w:val="BodyText"/>
      </w:pPr>
      <w:r>
        <w:t xml:space="preserve">It is with profound respect for our nation's military heritage and unwavering dedication to service that I submit this application for the prestigious Advanced Leadership Scholarship. As an active-duty Captain in the United States Army currently stationed at Fort Bragg, North Carolina, but deeply committed to expanding my strategic capabilities within the vibrant academic ecosystem of Miami, Florida, I seek financial support to pursue a Master of Science in National Security Strategy at Florida International University (FIU) in the heart of Miami. This scholarship represents not merely an educational opportunity but a vital investment in strengthening America's military leadership pipeline through advanced intellectual development grounded in our nation's most dynamic metropolitan center.</w:t>
      </w:r>
    </w:p>
    <w:p>
      <w:pPr>
        <w:pStyle w:val="BodyText"/>
      </w:pPr>
      <w:r>
        <w:t xml:space="preserve">My military journey began upon commissioning as an Infantry Officer through the ROTC program at the University of Florida, where I earned a Bachelor of Science in Political Science with honors. Since then, I have served with distinction across three combat deployments to Afghanistan and Iraq, culminating in my current role as Operations Officer for the 3rd Brigade Combat Team. My field experience includes leading 150 personnel during humanitarian operations following Hurricane Maria in Puerto Rico and coordinating joint military-civilian response efforts during the South Florida hurricane season. These experiences have crystallized my understanding that modern warfare demands not only tactical excellence but also sophisticated strategic cognition—particularly at a time when our national security landscape is increasingly shaped by complex geopolitical intersections along the Americas' southern flank, where Miami serves as a critical nexus.</w:t>
      </w:r>
    </w:p>
    <w:p>
      <w:pPr>
        <w:pStyle w:val="BodyText"/>
      </w:pPr>
      <w:r>
        <w:t xml:space="preserve">The decision to pursue graduate studies in Miami is deliberate and strategically significant. As the premier gateway between the United States and Latin America, South Florida's unique position as a cultural crossroads directly informs national security imperatives. FIU's School of International Relations—located within walking distance of our naval base in Miami—offers unparalleled access to policymakers, intelligence community partners, and academic experts specializing in hemispheric security. Courses such as "Latin American Security Dynamics" and "Strategic Analysis of Transnational Threats," taught by former CIA analysts now on faculty, provide exactly the contextual expertise needed to address contemporary challenges from cyber warfare vulnerabilities in Caribbean supply chains to countering illicit drug trafficking networks that destabilize our Southern Border. This proximity to real-world security challenges makes Miami an irreplaceable academic environment for a military officer committed to evolving America's strategic posture.</w:t>
      </w:r>
    </w:p>
    <w:p>
      <w:pPr>
        <w:pStyle w:val="BodyText"/>
      </w:pPr>
      <w:r>
        <w:t xml:space="preserve">My proposed research agenda centers on "Optimizing U.S.-Latin American Military-to-Military Partnerships in Hybrid Warfare Environments," with specific focus on how emerging technologies like AI-driven intelligence analysis can be integrated into coalition operations. This aligns precisely with the Department of Defense's 2023 National Security Strategy, which emphasizes strengthening regional partnerships as a core pillar of deterrence. The scholarship would enable me to dedicate uninterrupted academic focus while maintaining full operational readiness—a balance often impossible for military personnel funding their education through standard channels. Financially, my current deployment cycle in Miami (where housing costs exceed $1,800 monthly) consumes 65% of my basic allowance, leaving minimal capacity for tuition without this support.</w:t>
      </w:r>
    </w:p>
    <w:p>
      <w:pPr>
        <w:pStyle w:val="BodyText"/>
      </w:pPr>
      <w:r>
        <w:t xml:space="preserve">What distinguishes me as a candidate is not merely my service record but my demonstrated ability to translate academic rigor into operational impact. In 2022, I spearheaded the "Miami Harbor Security Task Force" initiative—collaborating with Coast Guard Sector Miami, Customs and Border Protection, and local port authorities—to develop a joint counter-terrorism simulation for the Port of Miami. This exercise later became a model adopted by 17 other major U.S. ports after receiving commendation from Commander Southern Command (SOUTHCOM). My leadership in this initiative exemplifies how academic theory must inform practical security solutions—a principle I intend to deepen through advanced study at FIU, where faculty include former SOUTHCOM strategists who have directly shaped policy in the region.</w:t>
      </w:r>
    </w:p>
    <w:p>
      <w:pPr>
        <w:pStyle w:val="BodyText"/>
      </w:pPr>
      <w:r>
        <w:t xml:space="preserve">My commitment to Miami extends beyond academia. I volunteer weekly with the "Guardian Scholars" program at Miami-Dade College, mentoring military-connected youth on college pathways while coordinating with local VA offices. This community engagement reflects my belief that military service is a lifelong covenant—not just to nation, but to communities like ours where veterans become pillars of civic life. The scholarship would allow me to further this work by establishing a Miami-based mentorship network for junior officers pursuing advanced degrees, creating an enduring pipeline of leaders who understand the unique security dynamics of our hemisphere.</w:t>
      </w:r>
    </w:p>
    <w:p>
      <w:pPr>
        <w:pStyle w:val="BodyText"/>
      </w:pPr>
      <w:r>
        <w:t xml:space="preserve">I recognize that military education has always been a cornerstone of American strategic strength, from West Point's founding to today's war colleges. This scholarship represents an opportunity to advance that legacy in the very city where global security interests converge most visibly. The United States Military Academic Foundation's commitment to cultivating leaders who think strategically about our nation's future positions this award as the catalyst I require to transform my operational experience into visionary strategic leadership—one honed within the crucible of Miami's diverse security challenges.</w:t>
      </w:r>
    </w:p>
    <w:p>
      <w:pPr>
        <w:pStyle w:val="BodyText"/>
      </w:pPr>
      <w:r>
        <w:t xml:space="preserve">As I prepare to assume command of a special operations unit in 2024, I am deeply aware that our next generation of military leaders must be equipped not only with tactical mastery but with the analytical depth required to navigate an era where threats transcend borders. The Advanced Leadership Scholarship is the vital bridge between my current service and my future role as a strategic architect for America's security in the Western Hemisphere—making it essential to my mission, and by extension, our nation's security.</w:t>
      </w:r>
    </w:p>
    <w:p>
      <w:pPr>
        <w:pStyle w:val="BodyText"/>
      </w:pPr>
      <w:r>
        <w:t xml:space="preserve">Sincerely,</w:t>
      </w:r>
    </w:p>
    <w:p>
      <w:pPr>
        <w:pStyle w:val="BodyText"/>
      </w:pPr>
      <w:r>
        <w:br/>
      </w:r>
      <w:r>
        <w:br/>
      </w:r>
      <w:r>
        <w:br/>
      </w:r>
    </w:p>
    <w:p>
      <w:pPr>
        <w:pStyle w:val="BodyText"/>
      </w:pPr>
      <w:r>
        <w:t xml:space="preserve">Captain (O-3) First Name Middle Name Last Name</w:t>
      </w:r>
    </w:p>
    <w:p>
      <w:pPr>
        <w:pStyle w:val="BodyText"/>
      </w:pPr>
      <w:r>
        <w:t xml:space="preserve">United States Army</w:t>
      </w:r>
    </w:p>
    <w:p>
      <w:pPr>
        <w:pStyle w:val="BodyText"/>
      </w:pPr>
      <w:r>
        <w:t xml:space="preserve">Current Assignment: Operations Officer, 3rd Brigade Combat Team</w:t>
      </w:r>
    </w:p>
    <w:bookmarkStart w:id="20" w:name="key-alignment-with-scholarship-criteria"/>
    <w:p>
      <w:pPr>
        <w:pStyle w:val="Heading2"/>
      </w:pPr>
      <w:r>
        <w:t xml:space="preserve">Key Alignment with Scholarship Criteria</w:t>
      </w:r>
    </w:p>
    <w:p>
      <w:pPr>
        <w:numPr>
          <w:ilvl w:val="0"/>
          <w:numId w:val="1001"/>
        </w:numPr>
        <w:pStyle w:val="Compact"/>
      </w:pPr>
      <w:r>
        <w:t xml:space="preserve">Military Officer Status:</w:t>
      </w:r>
      <w:r>
        <w:t xml:space="preserve"> </w:t>
      </w:r>
      <w:r>
        <w:t xml:space="preserve">Current active-duty Captain with three combat deployments and strategic command responsibilities</w:t>
      </w:r>
    </w:p>
    <w:p>
      <w:pPr>
        <w:numPr>
          <w:ilvl w:val="0"/>
          <w:numId w:val="1001"/>
        </w:numPr>
        <w:pStyle w:val="Compact"/>
      </w:pPr>
      <w:r>
        <w:t xml:space="preserve">United States Miami Focus:</w:t>
      </w:r>
      <w:r>
        <w:t xml:space="preserve"> </w:t>
      </w:r>
      <w:r>
        <w:t xml:space="preserve">Targeted academic program at FIU Miami (strategic location for hemispheric security studies), community engagement in South Florida, and regional security focus</w:t>
      </w:r>
    </w:p>
    <w:p>
      <w:pPr>
        <w:numPr>
          <w:ilvl w:val="0"/>
          <w:numId w:val="1001"/>
        </w:numPr>
        <w:pStyle w:val="Compact"/>
      </w:pPr>
      <w:r>
        <w:t xml:space="preserve">Scholarship Application Purpose:</w:t>
      </w:r>
      <w:r>
        <w:t xml:space="preserve"> </w:t>
      </w:r>
      <w:r>
        <w:t xml:space="preserve">Explicitly links advanced education to national security outcomes through Miami-based academic resources and real-world application</w:t>
      </w:r>
    </w:p>
    <w:p>
      <w:pPr>
        <w:numPr>
          <w:ilvl w:val="0"/>
          <w:numId w:val="1001"/>
        </w:numPr>
        <w:pStyle w:val="Compact"/>
      </w:pPr>
      <w:r>
        <w:t xml:space="preserve">Financial Need:</w:t>
      </w:r>
      <w:r>
        <w:t xml:space="preserve"> </w:t>
      </w:r>
      <w:r>
        <w:t xml:space="preserve">Detailed explanation of housing costs exceeding 65% of allowance in Miami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2026-07-25T07:10:25Z</dcterms:created>
  <dcterms:modified xsi:type="dcterms:W3CDTF">2026-07-25T07:10:25Z</dcterms:modified>
</cp:coreProperties>
</file>

<file path=docProps/custom.xml><?xml version="1.0" encoding="utf-8"?>
<Properties xmlns="http://schemas.openxmlformats.org/officeDocument/2006/custom-properties" xmlns:vt="http://schemas.openxmlformats.org/officeDocument/2006/docPropsVTypes"/>
</file>