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from</w:t>
      </w:r>
      <w:r>
        <w:t xml:space="preserve"> </w:t>
      </w:r>
      <w:r>
        <w:t xml:space="preserve">Argentina</w:t>
      </w:r>
      <w:r>
        <w:t xml:space="preserve"> </w:t>
      </w:r>
      <w:r>
        <w:t xml:space="preserve">Córdoba</w:t>
      </w:r>
    </w:p>
    <w:bookmarkStart w:id="20" w:name="scholarship-application-letter"/>
    <w:p>
      <w:pPr>
        <w:pStyle w:val="Heading1"/>
      </w:pPr>
      <w:r>
        <w:t xml:space="preserve">SCHOLARSHIP APPLICATION LETTER</w:t>
      </w:r>
    </w:p>
    <w:p>
      <w:pPr>
        <w:pStyle w:val="FirstParagraph"/>
      </w:pPr>
      <w:r>
        <w:t xml:space="preserve">For the International Musician Development Program</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Music Education Foundation</w:t>
      </w:r>
      <w:r>
        <w:br/>
      </w:r>
      <w:r>
        <w:t xml:space="preserve">Geneva, Switzerland</w:t>
      </w:r>
    </w:p>
    <w:bookmarkStart w:id="21" w:name="Xd82430c92459733c16eec5c0721ce5d8d5ebf06"/>
    <w:p>
      <w:pPr>
        <w:pStyle w:val="Heading2"/>
      </w:pPr>
      <w:r>
        <w:t xml:space="preserve">Subject: Application for Scholarship to Advance Musical Excellence in Argentina Córdoba</w:t>
      </w:r>
    </w:p>
    <w:bookmarkEnd w:id="21"/>
    <w:p>
      <w:pPr>
        <w:pStyle w:val="FirstParagraph"/>
      </w:pPr>
      <w:r>
        <w:t xml:space="preserve">Dear Esteemed Members of the Scholarship Committee,</w:t>
      </w:r>
    </w:p>
    <w:p>
      <w:pPr>
        <w:pStyle w:val="BodyText"/>
      </w:pPr>
      <w:r>
        <w:t xml:space="preserve">It is with profound humility and unwavering passion that I present my Scholarship Application Letter as a dedicated Musician from Argentina Córdoba, seeking financial support to further my artistic journey at the International Academy of Musical Arts in Vienna. Hailing from the culturally rich city of Córdoba – a vibrant hub where gaucho traditions merge with contemporary sounds – I have dedicated over a decade to mastering the violin within Argentina's unique musical landscape. This scholarship represents not merely an educational opportunity, but a vital catalyst for preserving and innovating Cordobese musical heritage on a global stage.</w:t>
      </w:r>
    </w:p>
    <w:p>
      <w:pPr>
        <w:pStyle w:val="BodyText"/>
      </w:pPr>
      <w:r>
        <w:t xml:space="preserve">Growing up in Córdoba's historic center, where colonial architecture echoes with the rhythms of *chacarera* and *zamba*, I was immersed in music from infancy. My grandmother, a folklorist who documented indigenous melodies along the Suquía River, introduced me to instruments that shaped my identity: the violín de Córdoba (a regional variation of the violin), guitarra criolla, and charango. By age seven, I was performing at local *peñas* in El Paseo del Bajo Fundo district – venues where musicians weave stories through melodies that honor our</w:t>
      </w:r>
      <w:r>
        <w:t xml:space="preserve"> </w:t>
      </w:r>
      <w:r>
        <w:rPr>
          <w:iCs/>
          <w:i/>
        </w:rPr>
        <w:t xml:space="preserve">criollo</w:t>
      </w:r>
      <w:r>
        <w:t xml:space="preserve"> </w:t>
      </w:r>
      <w:r>
        <w:t xml:space="preserve">roots. This early exposure forged my conviction that music is Argentina's living soul, and as a Musician from Córdoba, I bear responsibility to carry this legacy forward.</w:t>
      </w:r>
    </w:p>
    <w:p>
      <w:pPr>
        <w:pStyle w:val="BodyText"/>
      </w:pPr>
      <w:r>
        <w:t xml:space="preserve">My formal training at the Universidad Nacional de Córdoba’s Faculty of Arts equipped me with technical mastery, but it was our city’s distinct cultural ecosystem that nurtured my artistry. Under Professor Marta López (a recipient of Argentina's National Music Prize), I delved into *música popular argentina*, studying how composers like Carlos Gardel redefined tango and how modern artists such as the Córdoba-based duo La Sonora Dinamita fuse folk with electronic elements. Last year, I directed a project at the historic Teatro Colón de Córdoba, arranging traditional *candombe* rhythms for string quartet – a fusion that drew 500+ attendees and earned me the "Emerging Cordobese Artist" award from the Provincial Ministry of Culture. Yet, to achieve my vision of bridging Argentina’s musical traditions with international contemporary practices, I require advanced training unavailable in our region.</w:t>
      </w:r>
    </w:p>
    <w:p>
      <w:pPr>
        <w:pStyle w:val="BodyText"/>
      </w:pPr>
      <w:r>
        <w:t xml:space="preserve">That is why I seek this scholarship. The International Academy of Musical Arts offers precisely what Argentine musicians like myself need: mentorship from pioneers like Maestro Giovanni Battista Bologna (a former student of Paganini), access to rare 18th-century instruments for period-performance research, and collaboration opportunities with ethnomusicologists studying Latin American traditions. My proposed project – *Cordobese Resonances: From Andean Flutes to Violin Symphonies* – will document regional melodies from Córdoba’s mountain villages (such as Río Ceballos and La Falda), transcribe them for Western orchestration, and present them at global festivals. This work directly supports Argentina’s National Cultural Policy, which emphasizes regional identity preservation.</w:t>
      </w:r>
    </w:p>
    <w:p>
      <w:pPr>
        <w:pStyle w:val="BodyText"/>
      </w:pPr>
      <w:r>
        <w:t xml:space="preserve">Financially, the cost of this program – approximately $32,000 USD – is prohibitive for my family. As the daughter of a public school music teacher and a textile artisan in Córdoba's working-class barrio Los Pájaros, we rely on modest income streams. I’ve already secured partial funding through Argentina’s "Artista en Residencia" program (which covers 30% of costs) but require additional support to bridge the gap. This scholarship would enable me to focus entirely on my studies without taking unpaid work that would hinder artistic development – a common struggle for young musicians from Argentina Córdoba, where only 12% of rural artists receive international training opportunities (per UNESCO 2022 data).</w:t>
      </w:r>
    </w:p>
    <w:p>
      <w:pPr>
        <w:pStyle w:val="BodyText"/>
      </w:pPr>
      <w:r>
        <w:t xml:space="preserve">My commitment to Argentina Córdoba extends beyond personal achievement. I envision returning home to establish the *Cordobese Musical Exchange Project*, a community initiative that: (1) provides free violin workshops in Córdoba's public schools, (2) creates a digital archive of regional folk music with UNESCO collaboration, and (3) hosts an annual festival featuring international artists alongside local *bailecito* dancers. Last year’s success with the Teatro Colón project demonstrated community demand – 90% of participants were from low-income families in Córdoba’s outskirts, a demographic often excluded from artistic opportunities. This scholarship is the key to scaling such impact across Argentina.</w:t>
      </w:r>
    </w:p>
    <w:p>
      <w:pPr>
        <w:pStyle w:val="BodyText"/>
      </w:pPr>
      <w:r>
        <w:t xml:space="preserve">What distinguishes my approach as a Musician is my deep respect for Cordobese musical ecology. Unlike many performers who adopt European techniques without context, I integrate *gaucho* rhythmic patterns into classical compositions – such as using *chacarera* syncopation in a violin concerto that premiered at Córdoba’s 2022 Festival de Música Contemporánea. This cultural integrity is why the National Academy of Music of Argentina invited me to present at their 100th-anniversary symposium. My goal isn't to "globalize" Argentine music, but to ensure its authentic voice resonates where it belongs: as a vital thread in humanity's musical tapestry.</w:t>
      </w:r>
    </w:p>
    <w:p>
      <w:pPr>
        <w:pStyle w:val="BodyText"/>
      </w:pPr>
      <w:r>
        <w:t xml:space="preserve">I understand this scholarship represents not just investment in my career, but trust in Argentina’s cultural future. Córdoba’s 500-year legacy of musical innovation – from the *cimarrón* rhythms of early settlers to today’s indie *nuevo folclor* scene – demands that we support artists who honor its past while shaping its tomorrow. I pledge to embody this spirit through every note I play, every student I teach, and every cultural bridge I build between Córdoba and the world.</w:t>
      </w:r>
    </w:p>
    <w:p>
      <w:pPr>
        <w:pStyle w:val="BodyText"/>
      </w:pPr>
      <w:r>
        <w:t xml:space="preserve">Thank you for considering my Scholarship Application Letter. My life’s work is dedicated to ensuring that the melodies born in Argentina Córdoba find audiences everywhere – and this scholarship is the instrument that will make that possible. I welcome the opportunity to discuss how my vision aligns with your mission at your earliest convenience.</w:t>
      </w:r>
    </w:p>
    <w:p>
      <w:pPr>
        <w:pStyle w:val="BodyText"/>
      </w:pPr>
      <w:r>
        <w:t xml:space="preserve">Sincerely,</w:t>
      </w:r>
      <w:r>
        <w:br/>
      </w:r>
      <w:r>
        <w:rPr>
          <w:bCs/>
          <w:b/>
        </w:rPr>
        <w:t xml:space="preserve">Sofía Martínez</w:t>
      </w:r>
      <w:r>
        <w:br/>
      </w:r>
      <w:r>
        <w:t xml:space="preserve">Violinist &amp; Cultural Preservationist</w:t>
      </w:r>
      <w:r>
        <w:br/>
      </w:r>
      <w:r>
        <w:t xml:space="preserve">Córdoba, Argentina</w:t>
      </w:r>
      <w:r>
        <w:br/>
      </w:r>
      <w:r>
        <w:t xml:space="preserve">Phone: +54 351 123-4567 | Email: sofia.martinez@cordobaarts.org</w:t>
      </w:r>
    </w:p>
    <w:p>
      <w:pPr>
        <w:pStyle w:val="BodyText"/>
      </w:pPr>
      <w:r>
        <w:rPr>
          <w:bCs/>
          <w:b/>
        </w:rPr>
        <w:t xml:space="preserve">Word Count:</w:t>
      </w:r>
      <w:r>
        <w:t xml:space="preserve"> </w:t>
      </w:r>
      <w:r>
        <w:t xml:space="preserve">837</w:t>
      </w:r>
    </w:p>
    <w:p>
      <w:pPr>
        <w:pStyle w:val="BodyText"/>
      </w:pPr>
      <w:r>
        <w:rPr>
          <w:iCs/>
          <w:i/>
        </w:rPr>
        <w:t xml:space="preserve">This Scholarship Application Letter reflects the artistic ethos of Argentina Córdoba, emphasizing regional cultural identity, community impact, and global musical dialogue as a Musician committed to preserving and innovating within Argentina's rich sonic heritage.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 from Argentina Córdoba</dc:title>
  <dc:creator/>
  <dc:language>en</dc:language>
  <cp:keywords/>
  <dcterms:created xsi:type="dcterms:W3CDTF">2026-07-23T14:15:18Z</dcterms:created>
  <dcterms:modified xsi:type="dcterms:W3CDTF">2026-07-23T14:15:18Z</dcterms:modified>
</cp:coreProperties>
</file>

<file path=docProps/custom.xml><?xml version="1.0" encoding="utf-8"?>
<Properties xmlns="http://schemas.openxmlformats.org/officeDocument/2006/custom-properties" xmlns:vt="http://schemas.openxmlformats.org/officeDocument/2006/docPropsVTypes"/>
</file>