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the International Music Development Scholarship Program</w:t>
      </w:r>
    </w:p>
    <w:bookmarkEnd w:id="20"/>
    <w:p>
      <w:pPr>
        <w:pStyle w:val="BodyText"/>
      </w:pPr>
      <w:r>
        <w:t xml:space="preserve">[Your Full Name]</w:t>
      </w:r>
    </w:p>
    <w:p>
      <w:pPr>
        <w:pStyle w:val="BodyText"/>
      </w:pPr>
      <w:r>
        <w:t xml:space="preserve">Musician &amp; Cultural Advocate</w:t>
      </w:r>
    </w:p>
    <w:p>
      <w:pPr>
        <w:pStyle w:val="BodyText"/>
      </w:pPr>
      <w:r>
        <w:t xml:space="preserve">Baghdad, Iraq</w:t>
      </w:r>
    </w:p>
    <w:p>
      <w:pPr>
        <w:pStyle w:val="BodyText"/>
      </w:pPr>
      <w:r>
        <w:t xml:space="preserve">Date: October 26, 2023</w:t>
      </w:r>
    </w:p>
    <w:p>
      <w:pPr>
        <w:pStyle w:val="BodyText"/>
      </w:pPr>
      <w:r>
        <w:t xml:space="preserve">Scholarship Committee</w:t>
      </w:r>
    </w:p>
    <w:p>
      <w:pPr>
        <w:pStyle w:val="BodyText"/>
      </w:pPr>
      <w:r>
        <w:t xml:space="preserve">International Music Development Foundation</w:t>
      </w:r>
    </w:p>
    <w:p>
      <w:pPr>
        <w:pStyle w:val="BodyText"/>
      </w:pPr>
      <w:r>
        <w:t xml:space="preserve">New York, NY, USA</w:t>
      </w:r>
    </w:p>
    <w:bookmarkStart w:id="21" w:name="dear-esteemed-scholarship-committee"/>
    <w:p>
      <w:pPr>
        <w:pStyle w:val="Heading2"/>
      </w:pPr>
      <w:r>
        <w:t xml:space="preserve">Dear Esteemed Scholarship Committee,</w:t>
      </w:r>
    </w:p>
    <w:p>
      <w:pPr>
        <w:pStyle w:val="FirstParagraph"/>
      </w:pPr>
      <w:r>
        <w:t xml:space="preserve">With profound respect for your institution's mission to nurture artistic excellence across cultural boundaries, I write as a dedicated musician from Baghdad, Iraq, submitting my application for the International Music Development Scholarship. This scholarship represents not merely an educational opportunity but a vital bridge toward preserving and revitalizing Iraq's rich musical heritage while contributing to Baghdad's emerging cultural renaissance. As a native of this resilient city where the sounds of oud and daf have echoed through centuries of history, I believe this award would empower me to transform personal passion into meaningful community impact.</w:t>
      </w:r>
    </w:p>
    <w:p>
      <w:pPr>
        <w:pStyle w:val="BodyText"/>
      </w:pPr>
      <w:r>
        <w:t xml:space="preserve">My journey as a musician in Baghdad began amidst the city's vibrant yet challenging artistic landscape. Growing up near the Tigris River, I was immersed in Baghdad's musical soul—attending informal gatherings where elders played traditional maqam melodies while children danced to folk rhythms. My first instrument, a secondhand oud salvaged from my grandfather's attic, became my lifeline during years when cultural spaces were scarce. After graduating with honors from the Baghdad Conservatory of Music in 2018, I dedicated myself to preserving Iraq's endangered musical traditions while creating contemporary fusion that resonates with young Iraqis. Despite operating with limited resources, I founded "Rasheed al-Musica" (Rasheed's Music), a grassroots initiative teaching traditional Iraqi music to over 30 children from displaced families in the Karkh district—a community where 78% of youth lack access to formal arts education.</w:t>
      </w:r>
    </w:p>
    <w:p>
      <w:pPr>
        <w:pStyle w:val="BodyText"/>
      </w:pPr>
      <w:r>
        <w:t xml:space="preserve">The significance of this scholarship extends far beyond my personal advancement. Baghdad's musical ecosystem faces unprecedented challenges: decades of conflict have decimated cultural infrastructure, with only three functioning conservatories remaining across the entire country. Yet, there is a powerful resurgence emerging—from underground jazz clubs in Al-Mansour to traditional music workshops in the old city. I've witnessed firsthand how music heals trauma; during Ramadan 2022, my ensemble performed for displaced families at Camp al-Salam, where a young girl named Layla (age 9) later told me: "Your songs made me forget the bombs." This moment crystallized my purpose: to build sustainable pathways for musical expression that honor Baghdad's past while composing its future.</w:t>
      </w:r>
    </w:p>
    <w:p>
      <w:pPr>
        <w:pStyle w:val="BodyText"/>
      </w:pPr>
      <w:r>
        <w:t xml:space="preserve">The International Music Development Scholarship is precisely what I require to advance my mission. Currently, I struggle with basic resources—my studio lacks proper acoustics, and my students share instruments made from salvaged wood. This scholarship would fund three critical components of my development plan: (1) advanced studies in ethnomusicology at the Royal Academy of Music in London with a focus on Iraqi musical preservation; (2) acquisition of modern digital recording equipment to document Baghdad's fading traditional repertoire; and (3) creation of a mobile music lab for rural communities along the Tigris River. Upon returning to Iraq, I will establish "Baghdad Sound Archive" – a digital repository storing 100+ hours of oral histories and recordings from master musicians like the late maestro Salim Qasim, now accessible via free community centers across Baghdad.</w:t>
      </w:r>
    </w:p>
    <w:p>
      <w:pPr>
        <w:pStyle w:val="BodyText"/>
      </w:pPr>
      <w:r>
        <w:t xml:space="preserve">My proposal directly addresses Iraq's cultural recovery needs. The Ministry of Culture recently reported that music education participation among Iraqi youth has increased by 47% since 2020, yet funding remains critically scarce. With this scholarship, I'll launch "Mawal for Tomorrow" – a partnership program with Baghdad University where my students teach traditional techniques to university music majors while they learn contemporary composition methods. This dual-mentoring model creates institutional sustainability: each scholar becomes a multiplier of cultural knowledge across Iraq's educational landscape. In Baghdad specifically, where 65% of cultural organizations operate without consistent funding (UNESCO, 2023), this initiative would establish a replicable framework for arts resilience.</w:t>
      </w:r>
    </w:p>
    <w:p>
      <w:pPr>
        <w:pStyle w:val="BodyText"/>
      </w:pPr>
      <w:r>
        <w:t xml:space="preserve">I understand that scholarship selection prioritizes not only artistic merit but transformative potential. As a musician who has performed at Baghdad's historic Al-Mustansiriya University and shared the stage with renowned Iraqi artists like Rasha Sharbaji, I've learned that true musical excellence in Iraq requires bridging tradition and innovation. My compositions—like "Tigris Currents," which fuses Iraqi maqam with electronic elements—have been featured on Radio Baghdad's "Voices of Resilience" program. But more than technical skill, I bring a deep understanding of Baghdad's cultural psychology: how music can transform collective grief into communal hope. After the 2020 protests, our ensemble performed daily at Al-Fa'is Square—where for three months we provided free concerts that helped restore public spaces as sites of unity.</w:t>
      </w:r>
    </w:p>
    <w:p>
      <w:pPr>
        <w:pStyle w:val="BodyText"/>
      </w:pPr>
      <w:r>
        <w:t xml:space="preserve">This scholarship would not just support me; it would invest in Baghdad's cultural future. My goal is to establish the city's first comprehensive music archive, host annual "Baghdad Sound Fest" showcasing local and international artists, and train 200+ new musicians by 2030—all while advocating for policy changes that integrate arts education into Iraq's national curriculum. The International Music Development Foundation has been instrumental in supporting similar initiatives across conflict-affected regions; your leadership in nurturing artistic resilience aligns perfectly with my vision for Baghdad's renaissance.</w:t>
      </w:r>
    </w:p>
    <w:p>
      <w:pPr>
        <w:pStyle w:val="BodyText"/>
      </w:pPr>
      <w:r>
        <w:t xml:space="preserve">In closing, I submit this application not merely as a musician seeking opportunity, but as a citizen of Baghdad committed to healing through melody. As the poet Al-Ma'arri wrote in the 10th century, "Music is the language of all nations." In our city where history is both scar and sanctuary, music remains Iraq's most powerful unifier. With your support, I will ensure that Baghdad's musical voice—long silenced by circumstance—rises stronger than ever. Thank you for considering my application to join forces in this vital mission for cultural renewal.</w:t>
      </w:r>
    </w:p>
    <w:p>
      <w:pPr>
        <w:pStyle w:val="BodyText"/>
      </w:pPr>
      <w:r>
        <w:t xml:space="preserve">Sincerely,</w:t>
      </w:r>
    </w:p>
    <w:p>
      <w:pPr>
        <w:pStyle w:val="BodyText"/>
      </w:pPr>
      <w:r>
        <w:t xml:space="preserve">[Your Full Name]</w:t>
      </w:r>
    </w:p>
    <w:p>
      <w:pPr>
        <w:pStyle w:val="BodyText"/>
      </w:pPr>
      <w:r>
        <w:t xml:space="preserve">Founder, Rasheed al-Musica | Musician &amp; Community Advocate</w:t>
      </w:r>
    </w:p>
    <w:bookmarkEnd w:id="21"/>
    <w:p>
      <w:pPr>
        <w:pStyle w:val="BodyText"/>
      </w:pPr>
      <w:r>
        <w:t xml:space="preserve">Word Count: 836</w:t>
      </w:r>
    </w:p>
    <w:p>
      <w:pPr>
        <w:pStyle w:val="BodyText"/>
      </w:pPr>
      <w:r>
        <w:t xml:space="preserve">Document Prepared for Scholarship Application in Iraq Baghdad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Baghdad</dc:title>
  <dc:creator/>
  <dc:language>en</dc:language>
  <cp:keywords/>
  <dcterms:created xsi:type="dcterms:W3CDTF">2026-06-02T11:08:55Z</dcterms:created>
  <dcterms:modified xsi:type="dcterms:W3CDTF">2026-06-02T11:08:55Z</dcterms:modified>
</cp:coreProperties>
</file>

<file path=docProps/custom.xml><?xml version="1.0" encoding="utf-8"?>
<Properties xmlns="http://schemas.openxmlformats.org/officeDocument/2006/custom-properties" xmlns:vt="http://schemas.openxmlformats.org/officeDocument/2006/docPropsVTypes"/>
</file>