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db375c08287e52367845a05cd89fbb56cb4fad1"/>
    <w:p>
      <w:pPr>
        <w:pStyle w:val="Heading1"/>
      </w:pPr>
      <w:r>
        <w:t xml:space="preserve">Scholarship Application Letter for Musician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Auckland Arts Foundation</w:t>
      </w:r>
      <w:r>
        <w:br/>
      </w:r>
      <w:r>
        <w:t xml:space="preserve">100 K Road</w:t>
      </w:r>
      <w:r>
        <w:br/>
      </w:r>
      <w:r>
        <w:t xml:space="preserve">Auckland 1010</w:t>
      </w:r>
      <w:r>
        <w:br/>
      </w:r>
      <w:r>
        <w:t xml:space="preserve">New Zealand</w:t>
      </w:r>
    </w:p>
    <w:bookmarkStart w:id="20" w:name="X85dfff1a99849f40add82a92b4cf74a960688bd"/>
    <w:p>
      <w:pPr>
        <w:pStyle w:val="Heading2"/>
      </w:pPr>
      <w:r>
        <w:t xml:space="preserve">Subject: Scholarship Application for Advanced Musician Development in New Zealand Auckland</w:t>
      </w:r>
    </w:p>
    <w:p>
      <w:pPr>
        <w:pStyle w:val="FirstParagraph"/>
      </w:pPr>
      <w:r>
        <w:t xml:space="preserve">Dear Esteemed Members of the Scholarship Committee,</w:t>
      </w:r>
    </w:p>
    <w:p>
      <w:pPr>
        <w:pStyle w:val="BodyText"/>
      </w:pPr>
      <w:r>
        <w:t xml:space="preserve">It is with profound enthusiasm and deep reverence for the artistic legacy of</w:t>
      </w:r>
      <w:r>
        <w:t xml:space="preserve"> </w:t>
      </w:r>
      <w:r>
        <w:rPr>
          <w:bCs/>
          <w:b/>
        </w:rPr>
        <w:t xml:space="preserve">New Zealand Auckland</w:t>
      </w:r>
      <w:r>
        <w:t xml:space="preserve"> </w:t>
      </w:r>
      <w:r>
        <w:t xml:space="preserve">that I submit this</w:t>
      </w:r>
      <w:r>
        <w:t xml:space="preserve"> </w:t>
      </w:r>
      <w:r>
        <w:rPr>
          <w:bCs/>
          <w:b/>
        </w:rPr>
        <w:t xml:space="preserve">Scholarship Application Letter</w:t>
      </w:r>
      <w:r>
        <w:t xml:space="preserve">. As a dedicated contemporary classical violinist and composer hailing from Mumbai, India, I have spent the past decade cultivating an artistic identity deeply rooted in cross-cultural dialogue. Now, at a pivotal moment in my career, I seek to immerse myself within Auckland's vibrant musical ecosystem—a city renowned for its unique fusion of Māori traditions and global artistic innovation—to elevate my craft through formal study and collaborative creation under New Zealand's most respected mentors.</w:t>
      </w:r>
    </w:p>
    <w:p>
      <w:pPr>
        <w:pStyle w:val="BodyText"/>
      </w:pPr>
      <w:r>
        <w:t xml:space="preserve">My journey as a</w:t>
      </w:r>
      <w:r>
        <w:t xml:space="preserve"> </w:t>
      </w:r>
      <w:r>
        <w:rPr>
          <w:bCs/>
          <w:b/>
        </w:rPr>
        <w:t xml:space="preserve">Musician</w:t>
      </w:r>
      <w:r>
        <w:t xml:space="preserve"> </w:t>
      </w:r>
      <w:r>
        <w:t xml:space="preserve">began at age seven, where I discovered how the violin could transcend language barriers. By 18, I had performed with the Mumbai Symphony Orchestra and premiered my first composition at the National Centre for Performing Arts. However, it was during a 2019 residency in Wellington that I truly understood music's power to bridge cultures when collaborating with Ngāti Whātua composers on *Te Kōrero o Te Wai* (The Story of Water), a work weaving waiata (Māori song) with Western orchestral techniques. This experience ignited my passion for integrating indigenous musical philosophies into contemporary composition—a mission I now pursue as an artist deeply committed to decolonizing classical music.</w:t>
      </w:r>
    </w:p>
    <w:p>
      <w:pPr>
        <w:pStyle w:val="BodyText"/>
      </w:pPr>
      <w:r>
        <w:t xml:space="preserve">Why Auckland? The city represents the ideal confluence of artistic opportunity and cultural authenticity I seek. As New Zealand's largest urban center and a UNESCO Creative City, Auckland boasts unparalleled resources for a musician at my stage: the University of Auckland's School of Music offers specialized courses in Pacific Islander musical traditions, while organizations like Te Wara Pōneke (Auckland Māori Performing Arts) provide direct access to wānanga (knowledge sessions) with kaumātua (elders). Most significantly, I've been deeply inspired by the work of Dame Kiri Te Kanawa and the Auckland Philharmonia Orchestra's *Te Tiriti o Waitangi* initiative, which demonstrates how music can actively support reconciliation. This is precisely the environment where my scholarship will yield maximum impact.</w:t>
      </w:r>
    </w:p>
    <w:p>
      <w:pPr>
        <w:pStyle w:val="BodyText"/>
      </w:pPr>
      <w:r>
        <w:t xml:space="preserve">My proposed project, *Tāngata Whai Rawa* (People of the Wind), is a multimedia composition exploring migration stories through violin, kōauau (Māori flute), and digital soundscapes. In New Zealand Auckland, I will work with Dr. Hēnare Hemi (Ngāti Porou composer) and the Aotearoa Indigenous Music Collective to refine this work using traditional recording techniques at the Te Papa Tongarewa archives. The scholarship will cover tuition at the University of Auckland's Postgraduate Performance Program, access to Tauranga’s Māori radio station for community engagement workshops, and essential instrument maintenance costs—critical investments given my $800 annual repair budget for my 1745 Guarneri violin.</w:t>
      </w:r>
    </w:p>
    <w:p>
      <w:pPr>
        <w:pStyle w:val="BodyText"/>
      </w:pPr>
      <w:r>
        <w:t xml:space="preserve">I have meticulously documented how this scholarship aligns with New Zealand's national arts strategy, *Creative New Zealand 2023-2026*. My project directly supports Objective 3: "Strengthening Indigenous Arts," through collaborative workshops with Whānau Ora communities. I’ve already secured preliminary interest from the Auckland Art Gallery for a public installation component and plan to partner with local schools via the *Te Kura Māori* program. Unlike typical applications, this is not merely an educational pursuit—it's a commitment to becoming an active contributor to Aotearoa’s musical future.</w:t>
      </w:r>
    </w:p>
    <w:p>
      <w:pPr>
        <w:pStyle w:val="BodyText"/>
      </w:pPr>
      <w:r>
        <w:t xml:space="preserve">My previous work demonstrates tangible impact: my composition *Rangatira* was performed at the 2022 Pacific Arts Festival in Samoa, reaching 15,000+ listeners. More significantly, I co-founded "Sound Bridges," a Mumbai-based mentorship program teaching viola to children from underfunded schools. Through this initiative, we've seen student participation increase by 300% over two years—a model I intend to adapt for Auckland's youth through partnerships with Ngāti Whātua Ōrākei Trust. This isn't theoretical; I've already met with community leaders at the Waitematā Marae to discuss program design.</w:t>
      </w:r>
    </w:p>
    <w:p>
      <w:pPr>
        <w:pStyle w:val="BodyText"/>
      </w:pPr>
      <w:r>
        <w:t xml:space="preserve">Financially, this scholarship represents a critical investment rather than a cost. My personal contribution of $5,000 (saved from international performances) covers basic living expenses, leaving 100% of the scholarship funds to directly support artistic development. Without it, I would be forced to accept commercial engagements in Singapore—opportunities that would isolate me from New Zealand's creative community during a year when cross-cultural exchange is most vital. The $25,000 requested enables me to focus entirely on creation: accessing studio time at Auckland’s Studio 21 (home of the NZSO), attending the Taupō Music Festival as a guest composer, and producing a documentary film of my collaborative process for educational distribution.</w:t>
      </w:r>
    </w:p>
    <w:p>
      <w:pPr>
        <w:pStyle w:val="BodyText"/>
      </w:pPr>
      <w:r>
        <w:t xml:space="preserve">What makes this</w:t>
      </w:r>
      <w:r>
        <w:t xml:space="preserve"> </w:t>
      </w:r>
      <w:r>
        <w:rPr>
          <w:bCs/>
          <w:b/>
        </w:rPr>
        <w:t xml:space="preserve">Scholarship Application Letter</w:t>
      </w:r>
      <w:r>
        <w:t xml:space="preserve"> </w:t>
      </w:r>
      <w:r>
        <w:t xml:space="preserve">distinct is its commitment to reciprocity. I won't merely absorb Auckland's musical wisdom—I will share my expertise in South Asian string techniques through free community workshops at the Parnell Community Centre and collaborate with local composers on a new *taonga pūoro* (Māori instrument) adaptation project. My long-term vision is to establish the</w:t>
      </w:r>
      <w:r>
        <w:t xml:space="preserve"> </w:t>
      </w:r>
      <w:r>
        <w:rPr>
          <w:iCs/>
          <w:i/>
        </w:rPr>
        <w:t xml:space="preserve">Ngātahi Music Exchange</w:t>
      </w:r>
      <w:r>
        <w:t xml:space="preserve"> </w:t>
      </w:r>
      <w:r>
        <w:t xml:space="preserve">(Together Music), an annual festival connecting Auckland's indigenous artists with Mumbai's underrepresented musicians—a legacy that extends far beyond my scholarship tenure.</w:t>
      </w:r>
    </w:p>
    <w:p>
      <w:pPr>
        <w:pStyle w:val="BodyText"/>
      </w:pPr>
      <w:r>
        <w:t xml:space="preserve">The opportunity to learn from Auckland’s musical landscape isn’t just about personal growth; it’s about honoring the spirit of *whanaungatanga* (relationship building). As a musician who has performed from Berlin to Kyoto, I’ve never encountered a community where artistry and social purpose intertwine so authentically as in</w:t>
      </w:r>
      <w:r>
        <w:t xml:space="preserve"> </w:t>
      </w:r>
      <w:r>
        <w:rPr>
          <w:bCs/>
          <w:b/>
        </w:rPr>
        <w:t xml:space="preserve">New Zealand Auckland</w:t>
      </w:r>
      <w:r>
        <w:t xml:space="preserve">. This scholarship would allow me to become part of that legacy—not as an outsider, but as a committed member of Aotearoa’s creative family.</w:t>
      </w:r>
    </w:p>
    <w:p>
      <w:pPr>
        <w:pStyle w:val="BodyText"/>
      </w:pPr>
      <w:r>
        <w:t xml:space="preserve">I am prepared to provide all requested documentation immediately and welcome the opportunity for an interview at your convenience. Thank you for considering my application to join the vibrant tapestry of musicians shaping New Zealand's cultural future. I eagerly await the possibility of contributing my passion and perspective to Auckland’s extraordinary musical community.</w:t>
      </w:r>
    </w:p>
    <w:p>
      <w:pPr>
        <w:pStyle w:val="BodyText"/>
      </w:pPr>
      <w:r>
        <w:t xml:space="preserve">With deepest respect,</w:t>
      </w:r>
    </w:p>
    <w:p>
      <w:pPr>
        <w:pStyle w:val="BodyText"/>
      </w:pPr>
      <w:r>
        <w:rPr>
          <w:bCs/>
          <w:b/>
        </w:rPr>
        <w:t xml:space="preserve">[Your Full Name]</w:t>
      </w:r>
      <w:r>
        <w:br/>
      </w:r>
      <w:r>
        <w:t xml:space="preserve">Contemporary Violinist &amp; Composer</w:t>
      </w:r>
      <w:r>
        <w:br/>
      </w:r>
      <w:r>
        <w:t xml:space="preserve">Founder, Sound Bridges Initiative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New Zealand Auckland</dc:title>
  <dc:creator/>
  <dc:language>en</dc:language>
  <cp:keywords/>
  <dcterms:created xsi:type="dcterms:W3CDTF">2026-07-24T13:48:59Z</dcterms:created>
  <dcterms:modified xsi:type="dcterms:W3CDTF">2026-07-24T13:48:59Z</dcterms:modified>
</cp:coreProperties>
</file>

<file path=docProps/custom.xml><?xml version="1.0" encoding="utf-8"?>
<Properties xmlns="http://schemas.openxmlformats.org/officeDocument/2006/custom-properties" xmlns:vt="http://schemas.openxmlformats.org/officeDocument/2006/docPropsVTypes"/>
</file>