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Karachi,</w:t>
      </w:r>
      <w:r>
        <w:t xml:space="preserve"> </w:t>
      </w:r>
      <w:r>
        <w:t xml:space="preserve">Pakistan</w:t>
      </w:r>
    </w:p>
    <w:bookmarkStart w:id="22" w:name="scholarship-application-letter"/>
    <w:p>
      <w:pPr>
        <w:pStyle w:val="Heading1"/>
      </w:pPr>
      <w:r>
        <w:t xml:space="preserve">SCHOLARSHIP APPLICATION LETTER</w:t>
      </w:r>
    </w:p>
    <w:bookmarkStart w:id="21" w:name="Xbdc7ddf02dbbe48f382e5007c7c937ee61af3ee"/>
    <w:p>
      <w:pPr>
        <w:pStyle w:val="Heading2"/>
      </w:pPr>
      <w:r>
        <w:t xml:space="preserve">For the National Cultural Arts Scholarship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National Cultural Heritage Foundation</w:t>
      </w:r>
      <w:r>
        <w:br/>
      </w:r>
      <w:r>
        <w:t xml:space="preserve">Islamabad, Pakistan</w:t>
      </w:r>
    </w:p>
    <w:bookmarkStart w:id="20" w:name="Xe2f700b3347def1a0e2cb657c2bb4d9ef765e1f"/>
    <w:p>
      <w:pPr>
        <w:pStyle w:val="Heading3"/>
      </w:pPr>
      <w:r>
        <w:t xml:space="preserve">Subject: Request for Financial Support to Pursue Advanced Music Education at National Academy of Performing Arts (NAPA)</w:t>
      </w:r>
    </w:p>
    <w:p>
      <w:pPr>
        <w:pStyle w:val="FirstParagraph"/>
      </w:pPr>
      <w:r>
        <w:t xml:space="preserve">Dear Esteemed Scholarship Committee,</w:t>
      </w:r>
    </w:p>
    <w:p>
      <w:pPr>
        <w:pStyle w:val="BodyText"/>
      </w:pPr>
      <w:r>
        <w:t xml:space="preserve">As a dedicated musician hailing from the vibrant heart of Pakistan—Karachi—I am writing this Scholarship Application Letter with profound respect for your institution's mission to nurture artistic excellence and preserve our nation's rich cultural tapestry. My name is Ayesha Khan, and I stand before you not merely as an applicant, but as a passionate custodian of Karachi’s musical soul, seeking the transformative opportunity to deepen my craft through formal education at the National Academy of Performing Arts (NAPA) in Lahore.</w:t>
      </w:r>
    </w:p>
    <w:p>
      <w:pPr>
        <w:pStyle w:val="BodyText"/>
      </w:pPr>
      <w:r>
        <w:t xml:space="preserve">My journey with music began amidst the rhythmic heartbeat of Karachi. Growing up in a modest neighborhood near Lyari, I was immersed in Sufi qawwali performed at local dargahs, Sindhi folk melodies echoing from fishing villages along the Arabian Sea coast, and the soul-stirring sounds of Pashto ghazals shared during family gatherings. My first instrument—a hand-me-down harmonium salvaged from my grandfather’s collection—became my sanctuary. By age twelve, I was performing at community events in Empress Market and the historic Frere Hall complex, often sharing stages with veteran artists who recognized my raw dedication amid the city’s cacophony of traffic and culture.</w:t>
      </w:r>
    </w:p>
    <w:p>
      <w:pPr>
        <w:pStyle w:val="BodyText"/>
      </w:pPr>
      <w:r>
        <w:t xml:space="preserve">Despite Karachi’s status as Pakistan’s cultural capital—a melting pot where Sufi poetry meets modern electronica—I have faced significant barriers to professional growth. The scarcity of subsidized music education in our city means that formal training often requires immense financial sacrifice. My family, like countless others in Karachi, operates on a modest income; my father works as a postal clerk while my mother manages a small tailoring shop near Saddar. Paying for private vocal lessons or instrument repairs consumes nearly 40% of our monthly budget. I have supplemented this through street performances at the Karachi Literature Festival and charity events at Alhamra Arts Council, but these opportunities cannot replace structured mentorship.</w:t>
      </w:r>
    </w:p>
    <w:p>
      <w:pPr>
        <w:pStyle w:val="BodyText"/>
      </w:pPr>
      <w:r>
        <w:t xml:space="preserve">This is why the National Cultural Arts Scholarship represents not just financial relief, but a lifeline to elevate my artistry for Pakistan’s future. My goal is threefold: First, to master classical Indian and Pakistani ragas under NAPA’s renowned faculty; second, to research and revitalize endangered Sindhi folk music traditions through fieldwork in Thatta and Shikarpur; and third, to establish a free music workshop for underprivileged youth in Karachi—a direct response to the city’s urgent need for creative spaces. I have already initiated informal sessions at the Karachi Municipal Corporation’s community centers, teaching children basic tabla rhythms using recycled household items, but formal credentials would enable me to scale this impact sustainably.</w:t>
      </w:r>
    </w:p>
    <w:p>
      <w:pPr>
        <w:pStyle w:val="BodyText"/>
      </w:pPr>
      <w:r>
        <w:t xml:space="preserve">I understand that scholarship selection prioritizes both merit and societal contribution. In Karachi—a city of over 20 million people where youth unemployment exceeds 35%—music is a powerful catalyst for social cohesion. During the 2021 floods, my group organized "Resilience Concerts" in emergency camps near Orangi Town, using Sufi hymns to soothe trauma-stricken families. These experiences taught me that music transcends language barriers and economic divides. My proposed workshop would specifically target areas like Korangi and Landhi, where access to arts education is virtually nonexistent, thereby addressing a critical gap in Pakistan’s cultural infrastructure.</w:t>
      </w:r>
    </w:p>
    <w:p>
      <w:pPr>
        <w:pStyle w:val="BodyText"/>
      </w:pPr>
      <w:r>
        <w:t xml:space="preserve">Financially, the NAPA program requires Rs. 875,320 (approx. $3400) for the two-year Master of Arts in Music Performance—nearly my family’s annual income. This Scholarship Application Letter is my earnest plea to bridge this gap so I may contribute meaningfully to Pakistan’s creative ecosystem rather than leaving it behind. Should I receive this scholarship, I commit to: (1) Teaching 100+ free workshops annually in Karachi post-graduation; (2) Documenting 20+ traditional Sindhi musical pieces for a digital archive; and (3) Partnering with the Sindh Cultural Heritage Board to establish Karachi’s first community music school by 2026.</w:t>
      </w:r>
    </w:p>
    <w:p>
      <w:pPr>
        <w:pStyle w:val="BodyText"/>
      </w:pPr>
      <w:r>
        <w:t xml:space="preserve">My application is backed by academic excellence—ranking in the top 5% of my graduating cohort at Karachi University’s Music Department—and letters from Dr. Farida Qureshi (Head, Sindh Arts Council) and Ustad Naseer Ahmed (Pakistani National Award recipient), who have witnessed my dedication firsthand. They attest to my technical skill, community engagement, and potential to become an ambassador for Pakistan’s musical legacy.</w:t>
      </w:r>
    </w:p>
    <w:p>
      <w:pPr>
        <w:pStyle w:val="BodyText"/>
      </w:pPr>
      <w:r>
        <w:t xml:space="preserve">Why must Karachi be central to this endeavor? Because our city embodies the very spirit of resilience that music nurtures. From the qawwals of Data Darbar who once sang in Urdu and Punjabi dialects to contemporary hip-hop artists rapping in Pashto at Mazar-e-Quaid, Karachi’s soundscape is a living chronicle of Pakistan’s unity in diversity. By investing in a musician rooted here, your scholarship directly fuels the engine that drives our national identity forward—where classical sarod meets modern pop, and every note echoes the shared dream of progress.</w:t>
      </w:r>
    </w:p>
    <w:p>
      <w:pPr>
        <w:pStyle w:val="BodyText"/>
      </w:pPr>
      <w:r>
        <w:t xml:space="preserve">I stand ready to serve as a bridge between Karachi’s past and its future. This Scholarship Application Letter is more than an application; it is a promise to honor my city’s musical heritage while building a more inclusive cultural landscape for all Pakistanis. I have attached my academic transcripts, performance portfolio (including recordings of Sufi devotional pieces composed in collaboration with local poets), and community impact reports to substantiate this commitment.</w:t>
      </w:r>
    </w:p>
    <w:p>
      <w:pPr>
        <w:pStyle w:val="BodyText"/>
      </w:pPr>
      <w:r>
        <w:t xml:space="preserve">Thank you for considering a young musician whose heart beats in rhythm with Karachi’s soul. I pray this opportunity allows me to carry our nation’s melodies beyond borders while planting roots deeper within Pakistan’s own soil. With deepest respect and hope,</w:t>
      </w:r>
    </w:p>
    <w:p>
      <w:pPr>
        <w:pStyle w:val="BodyText"/>
      </w:pPr>
      <w:r>
        <w:rPr>
          <w:bCs/>
          <w:b/>
        </w:rPr>
        <w:t xml:space="preserve">Ayesha Khan</w:t>
      </w:r>
      <w:r>
        <w:br/>
      </w:r>
      <w:r>
        <w:t xml:space="preserve">Music Performance Student, University of Karachi</w:t>
      </w:r>
      <w:r>
        <w:br/>
      </w:r>
      <w:r>
        <w:t xml:space="preserve">Address: House #18B, Block 7, Korangi Creek Road,</w:t>
      </w:r>
      <w:r>
        <w:br/>
      </w:r>
      <w:r>
        <w:t xml:space="preserve">Karachi-75200, Pakistan</w:t>
      </w:r>
      <w:r>
        <w:br/>
      </w:r>
      <w:r>
        <w:t xml:space="preserve">Email: ayesha.khan@karachimusic.org.pk</w:t>
      </w:r>
      <w:r>
        <w:br/>
      </w:r>
      <w:r>
        <w:t xml:space="preserve">Phone: +92 312 4567890</w:t>
      </w:r>
    </w:p>
    <w:p>
      <w:pPr>
        <w:pStyle w:val="BodyText"/>
      </w:pPr>
      <w:r>
        <w:t xml:space="preserve">"Music is the language of the spirit. It opens the secret of life bringing peace, abolishing strife." — Rabindranath Tagore</w:t>
      </w:r>
      <w:r>
        <w:br/>
      </w:r>
      <w:r>
        <w:t xml:space="preserve">This principle guides every note I play in Karachi, Pakistan.</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Karachi, Pakistan</dc:title>
  <dc:creator/>
  <dc:language>en</dc:language>
  <cp:keywords/>
  <dcterms:created xsi:type="dcterms:W3CDTF">2025-12-10T18:21:22Z</dcterms:created>
  <dcterms:modified xsi:type="dcterms:W3CDTF">2025-12-10T18:21:22Z</dcterms:modified>
</cp:coreProperties>
</file>

<file path=docProps/custom.xml><?xml version="1.0" encoding="utf-8"?>
<Properties xmlns="http://schemas.openxmlformats.org/officeDocument/2006/custom-properties" xmlns:vt="http://schemas.openxmlformats.org/officeDocument/2006/docPropsVTypes"/>
</file>