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Admission to the Tashkent State Institute of Arts</w:t>
      </w:r>
    </w:p>
    <w:bookmarkEnd w:id="20"/>
    <w:p>
      <w:pPr>
        <w:pStyle w:val="BodyText"/>
      </w:pPr>
      <w:r>
        <w:t xml:space="preserve">October 26, 2023</w:t>
      </w:r>
    </w:p>
    <w:p>
      <w:pPr>
        <w:pStyle w:val="BodyText"/>
      </w:pPr>
      <w:r>
        <w:t xml:space="preserve">Scholarship Committee</w:t>
      </w:r>
      <w:r>
        <w:br/>
      </w:r>
      <w:r>
        <w:t xml:space="preserve">Tashkent State Institute of Arts</w:t>
      </w:r>
      <w:r>
        <w:br/>
      </w:r>
      <w:r>
        <w:t xml:space="preserve">Amir Temur Street, Tashkent, Uzbekistan</w:t>
      </w:r>
    </w:p>
    <w:bookmarkStart w:id="21" w:name="dear-esteemed-scholarship-committee"/>
    <w:p>
      <w:pPr>
        <w:pStyle w:val="Heading2"/>
      </w:pPr>
      <w:r>
        <w:t xml:space="preserve">Dear Esteemed Scholarship Committee,</w:t>
      </w:r>
    </w:p>
    <w:p>
      <w:pPr>
        <w:pStyle w:val="FirstParagraph"/>
      </w:pPr>
      <w:r>
        <w:t xml:space="preserve">With profound respect for Uzbekistan's rich musical heritage and unwavering passion for artistic excellence, I am submitting this Scholarship Application Letter to formally request financial support for my advanced studies at the Tashkent State Institute of Arts. As an emerging Musician with over a decade of dedicated musical training rooted in Central Asian traditions, I have meticulously prepared this application to demonstrate how your scholarship will catalyze my journey toward becoming a cultural ambassador who elevates Uzbekistan's musical legacy on global stages.</w:t>
      </w:r>
    </w:p>
    <w:p>
      <w:pPr>
        <w:pStyle w:val="BodyText"/>
      </w:pPr>
      <w:r>
        <w:t xml:space="preserve">My musical journey began at the age of seven in Samarkand, where I immersed myself in the intricate maqam system under the guidance of Master Umid Khodjaev. The ancient melodies echoing through Registan Square and the sacred resonance of traditional instruments like the dutar and tanbur became my first language. By fifteen, I had already won first place at the Republic of Uzbekistan Youth Music Festival for my composition "Poyonchak" – a piece weaving Sogdian folk motifs with contemporary harmonies. Yet, I knew true mastery required deeper academic rigor and access to Tashkent's unparalleled musical ecosystem.</w:t>
      </w:r>
    </w:p>
    <w:p>
      <w:pPr>
        <w:pStyle w:val="BodyText"/>
      </w:pPr>
      <w:r>
        <w:t xml:space="preserve">Uzbekistan Tashkent represents the beating heart of Central Asian music education. The city's UNESCO-listed historical sites like the Chorsu Bazaar and Registan Square aren't just tourist attractions – they're living classrooms where centuries-old musical dialogues continue. The Tashkent State Institute of Arts, with its renowned Department of Traditional Music and modern composition studios, offers precisely the environment I need to bridge my folk roots with international innovation. My research into the institute's curriculum revealed Professor Alisher Abdurakhimov's groundbreaking work on preserving Uzbek classical maqams – a pursuit that directly aligns with my doctoral thesis proposal on "Digital Archiving of Endangered Pamir Musical Traditions."</w:t>
      </w:r>
    </w:p>
    <w:p>
      <w:pPr>
        <w:pStyle w:val="BodyText"/>
      </w:pPr>
      <w:r>
        <w:t xml:space="preserve">What compels me to pursue this scholarship in Tashkent specifically? It is the unique convergence of tradition and modernity. While studying at the institute, I plan to establish a student-led ensemble documenting oral traditions from remote regions like Kashkadarya and Fergana Valley – a project that would directly support Uzbekistan's National Cultural Heritage Initiative. This initiative, which has gained UNESCO recognition under President Mirziyoyev's cultural revitalization policies, requires precisely the cross-cultural technical skills I aim to develop through your scholarship program. My proposed research on ethnomusicological fieldwork in mountain villages near Nurata and Kukeldash would create a digital repository for endangered musical forms – a contribution that aligns with Uzbekistan Tashkent's strategic vision to position itself as Central Asia's cultural hub.</w:t>
      </w:r>
    </w:p>
    <w:p>
      <w:pPr>
        <w:pStyle w:val="BodyText"/>
      </w:pPr>
      <w:r>
        <w:t xml:space="preserve">My financial situation necessitates this scholarship. As the eldest son of a music teacher in Samarkand, I've supported my younger siblings through community performances since age twelve. While I've earned modest income through teaching at local conservatories and performing at national festivals (including the prestigious Tashkent International Music Festival 2022), tuition fees for advanced composition studies remain prohibitively high. The scholarship would cover 85% of my annual costs, allowing me to fully dedicate myself to research without financial distraction – a critical factor in maintaining academic excellence during these formative years.</w:t>
      </w:r>
    </w:p>
    <w:p>
      <w:pPr>
        <w:pStyle w:val="BodyText"/>
      </w:pPr>
      <w:r>
        <w:t xml:space="preserve">I envision my future as a threefold contribution to Uzbekistan's musical landscape: First, through preserving cultural heritage via field recordings and digital archives. Second, by developing new compositions that fuse traditional techniques with contemporary symphonic forms for international audiences. Third, by mentoring the next generation of musicians through community outreach programs – something I've already begun at Samarkand's Children's Music School where I volunteer weekly. My composition "Shirin Oy" (Sweet Moon), premiered at Tashkent's Amaliy Theatre in 2021, exemplifies this vision: it combined Bukhara folk rhythms with string quartet arrangements to introduce Central Asian music to non-Uzbek audiences.</w:t>
      </w:r>
    </w:p>
    <w:p>
      <w:pPr>
        <w:pStyle w:val="BodyText"/>
      </w:pPr>
      <w:r>
        <w:t xml:space="preserve">What distinguishes my application is my commitment to reciprocity. I don't merely seek education – I offer active participation in Tashkent's cultural ecosystem. As a Musician who has performed at over 150 community events from rural villages to Tashkent's national radio, I've developed deep relationships with elders preserving oral traditions. During my studies, I'll collaborate with the institute's Museum of Musical Instruments to curate an exhibition on "The Evolution of Uzbek String Instruments." This initiative would directly support Uzbekistan Tashkent's 2030 Cultural Development Strategy while providing students hands-on research experience.</w:t>
      </w:r>
    </w:p>
    <w:p>
      <w:pPr>
        <w:pStyle w:val="BodyText"/>
      </w:pPr>
      <w:r>
        <w:t xml:space="preserve">I am particularly inspired by the institute's recent partnership with the Berlin University of the Arts, which demonstrates its commitment to global musical exchange. I plan to leverage this international network through my proposed "Silk Road Music Exchange" project – inviting German composers to collaborate on a joint album blending Uzbek and European traditions. This aligns perfectly with President Shavkat Mirziyoyev's vision of Uzbekistan as a cultural bridge between East and West, making me uniquely positioned to advance this national priority through musical diplomacy.</w:t>
      </w:r>
    </w:p>
    <w:p>
      <w:pPr>
        <w:pStyle w:val="BodyText"/>
      </w:pPr>
      <w:r>
        <w:t xml:space="preserve">My academic record reflects this dedication: I graduated top of my class from the Samarkand Conservatory with honors (3.9/4.0 GPA), earned recognition in the International Young Musicians Competition (Budapest 2021), and completed an advanced certification in Digital Music Production from Tashkent's Academy of Information Technology. More importantly, I've documented my journey through a multimedia journal – "Notes from the Silk Road" – which has been featured on Uzbekistan's Culture Ministry website and shared with UNESCO representatives.</w:t>
      </w:r>
    </w:p>
    <w:p>
      <w:pPr>
        <w:pStyle w:val="BodyText"/>
      </w:pPr>
      <w:r>
        <w:t xml:space="preserve">As a musician who has witnessed how music transforms communities, I understand that this scholarship represents more than financial aid. It is an investment in Uzbekistan's cultural sovereignty, a catalyst for preserving our musical identity against global homogenization. When I stand on stage at Tashkent's famous "Oqshom" concert hall – having received your support – my performance won't just be music; it will be a testament to Uzbekistan Tashkent's enduring artistic legacy and its bright future.</w:t>
      </w:r>
    </w:p>
    <w:p>
      <w:pPr>
        <w:pStyle w:val="BodyText"/>
      </w:pPr>
      <w:r>
        <w:t xml:space="preserve">I have attached comprehensive documentation including my curriculum vitae, letters of recommendation from Master Umid Khodjaev and Professor Gulnara Karimova (Head of the Institute's Ethnomusicology Department), along with samples of my compositions. I would be honored to discuss how my vision aligns with your scholarship mission during an interview at your earliest convenience.</w:t>
      </w:r>
    </w:p>
    <w:p>
      <w:pPr>
        <w:pStyle w:val="BodyText"/>
      </w:pPr>
      <w:r>
        <w:t xml:space="preserve">With deepest respect for Uzbekistan Tashkent's musical legacy and unwavering commitment to excellence,</w:t>
      </w:r>
    </w:p>
    <w:p>
      <w:pPr>
        <w:pStyle w:val="BodyText"/>
      </w:pPr>
      <w:r>
        <w:t xml:space="preserve">Alisher Rahimov</w:t>
      </w:r>
    </w:p>
    <w:p>
      <w:pPr>
        <w:pStyle w:val="BodyText"/>
      </w:pPr>
      <w:r>
        <w:t xml:space="preserve">Samarkand, Uzbekistan</w:t>
      </w:r>
    </w:p>
    <w:p>
      <w:pPr>
        <w:pStyle w:val="BodyText"/>
      </w:pPr>
      <w:r>
        <w:t xml:space="preserve">Phone: +998 91 234-5678 | Email: a.rahimov@musique.uz</w:t>
      </w:r>
    </w:p>
    <w:p>
      <w:pPr>
        <w:pStyle w:val="BodyText"/>
      </w:pPr>
      <w:r>
        <w:t xml:space="preserve">Word Count: 834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2026-07-23T19:44:42Z</dcterms:created>
  <dcterms:modified xsi:type="dcterms:W3CDTF">2026-07-23T19:44:42Z</dcterms:modified>
</cp:coreProperties>
</file>

<file path=docProps/custom.xml><?xml version="1.0" encoding="utf-8"?>
<Properties xmlns="http://schemas.openxmlformats.org/officeDocument/2006/custom-properties" xmlns:vt="http://schemas.openxmlformats.org/officeDocument/2006/docPropsVTypes"/>
</file>