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ec598890119dc4bd38a719556cd5d62516af7cf"/>
    <w:p>
      <w:pPr>
        <w:pStyle w:val="Heading1"/>
      </w:pPr>
      <w:r>
        <w:t xml:space="preserve">Scholarship Application Letter for Nursing Excellence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Healthcare Foundation of Malaysia (NHFM)</w:t>
      </w:r>
      <w:r>
        <w:br/>
      </w:r>
      <w:r>
        <w:t xml:space="preserve">Level 15, Menara KPL, Jalan Tun Razak</w:t>
      </w:r>
      <w:r>
        <w:br/>
      </w:r>
      <w:r>
        <w:t xml:space="preserve">50400 Kuala Lumpur, Malaysia</w:t>
      </w:r>
    </w:p>
    <w:bookmarkStart w:id="20" w:name="X96b02e0ae35ee371c6ffc8239474cb52bec5bd7"/>
    <w:p>
      <w:pPr>
        <w:pStyle w:val="Heading2"/>
      </w:pPr>
      <w:r>
        <w:t xml:space="preserve">Subject: Formal Scholarship Application for Nursing Education in Malaysia Kuala Lumpur</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pursuing advanced nursing education in Malaysia, specifically within the vibrant healthcare ecosystem of Kuala Lumpur. As an aspiring</w:t>
      </w:r>
      <w:r>
        <w:t xml:space="preserve"> </w:t>
      </w:r>
      <w:r>
        <w:rPr>
          <w:bCs/>
          <w:b/>
        </w:rPr>
        <w:t xml:space="preserve">Nurse</w:t>
      </w:r>
      <w:r>
        <w:t xml:space="preserve"> </w:t>
      </w:r>
      <w:r>
        <w:t xml:space="preserve">with five years of clinical experience across public and private hospitals in Kuala Lumpur, I have witnessed firsthand the critical need for specialized nursing leadership in our nation's healthcare system. This scholarship represents not merely financial assistance, but a transformative opportunity to elevate my practice and contribute meaningfully to Malaysia's healthcare vision under the Ministry of Health's National Nursing Strategy 2035.</w:t>
      </w:r>
    </w:p>
    <w:p>
      <w:pPr>
        <w:pStyle w:val="BodyText"/>
      </w:pPr>
      <w:r>
        <w:t xml:space="preserve">My journey as a</w:t>
      </w:r>
      <w:r>
        <w:t xml:space="preserve"> </w:t>
      </w:r>
      <w:r>
        <w:rPr>
          <w:bCs/>
          <w:b/>
        </w:rPr>
        <w:t xml:space="preserve">Nurse</w:t>
      </w:r>
      <w:r>
        <w:t xml:space="preserve"> </w:t>
      </w:r>
      <w:r>
        <w:t xml:space="preserve">began at Kuala Lumpur General Hospital (KLGH) where I completed my Diploma in Nursing. Since then, I have worked across medical-surgical, emergency, and maternal health units within the Klang Valley region. During this period, I observed how strategic investments in nursing education directly correlate with improved patient outcomes—particularly crucial in Malaysia's rapidly aging population and rising chronic disease burden. Witnessing elderly patients receive inadequate post-discharge care due to limited specialized</w:t>
      </w:r>
      <w:r>
        <w:t xml:space="preserve"> </w:t>
      </w:r>
      <w:r>
        <w:rPr>
          <w:bCs/>
          <w:b/>
        </w:rPr>
        <w:t xml:space="preserve">Nurse</w:t>
      </w:r>
      <w:r>
        <w:t xml:space="preserve"> </w:t>
      </w:r>
      <w:r>
        <w:t xml:space="preserve">training solidified my resolve to pursue advanced studies. In Kuala Lumpur, where healthcare demands are exponentially growing with urbanization, I recognize that the future of Malaysian healthcare depends on empowered</w:t>
      </w:r>
      <w:r>
        <w:t xml:space="preserve"> </w:t>
      </w:r>
      <w:r>
        <w:rPr>
          <w:bCs/>
          <w:b/>
        </w:rPr>
        <w:t xml:space="preserve">Nurse</w:t>
      </w:r>
      <w:r>
        <w:t xml:space="preserve"> </w:t>
      </w:r>
      <w:r>
        <w:t xml:space="preserve">practitioners like myself.</w:t>
      </w:r>
    </w:p>
    <w:p>
      <w:pPr>
        <w:pStyle w:val="BodyText"/>
      </w:pPr>
      <w:r>
        <w:t xml:space="preserve">This Scholarship Application Letter embodies my commitment to transforming these observations into action. I am applying for the National Nursing Leadership Scholarship at Universiti Kebangsaan Malaysia (UKM) in Kuala Lumpur, where their Master of Nursing program uniquely integrates clinical excellence with healthcare management—precisely aligning with my goal to establish a specialized cardiac nursing unit at Sunway Medical Centre. The scholarship is essential for me to access this cutting-edge education without financial constraints that might otherwise force me to forego advanced training. As a</w:t>
      </w:r>
      <w:r>
        <w:t xml:space="preserve"> </w:t>
      </w:r>
      <w:r>
        <w:rPr>
          <w:bCs/>
          <w:b/>
        </w:rPr>
        <w:t xml:space="preserve">Nurse</w:t>
      </w:r>
      <w:r>
        <w:t xml:space="preserve"> </w:t>
      </w:r>
      <w:r>
        <w:t xml:space="preserve">serving in Malaysia's most populous city, I understand that investing in my development is an investment in community health outcomes across</w:t>
      </w:r>
      <w:r>
        <w:t xml:space="preserve"> </w:t>
      </w:r>
      <w:r>
        <w:rPr>
          <w:bCs/>
          <w:b/>
        </w:rPr>
        <w:t xml:space="preserve">Malaysia Kuala Lumpur</w:t>
      </w:r>
      <w:r>
        <w:t xml:space="preserve">.</w:t>
      </w:r>
    </w:p>
    <w:p>
      <w:pPr>
        <w:pStyle w:val="BodyText"/>
      </w:pPr>
      <w:r>
        <w:t xml:space="preserve">My academic record demonstrates consistent excellence: I graduated with First Class Honors from the Nursing Program at University of Malaya, achieving a GPA of 3.87/4.00 while volunteering 150+ hours annually at community health outreach programs across Kuala Lumpur's low-income neighborhoods. During my tenure as a clinical mentor at Tunku Abdul Rahman Specialist Hospital, I co-developed a culturally sensitive diabetes education module adopted by five clinics in</w:t>
      </w:r>
      <w:r>
        <w:t xml:space="preserve"> </w:t>
      </w:r>
      <w:r>
        <w:rPr>
          <w:bCs/>
          <w:b/>
        </w:rPr>
        <w:t xml:space="preserve">Malaysia Kuala Lumpur</w:t>
      </w:r>
      <w:r>
        <w:t xml:space="preserve">. This initiative reduced hospital readmissions by 22% among B40 communities—a testament to how targeted nursing interventions can transform urban health equity. My leadership experience includes coordinating the "Nurse for Life" community wellness campaign during the 2023 National Health Week, reaching over 5,000 residents in Kuala Lumpur's underserved areas.</w:t>
      </w:r>
    </w:p>
    <w:p>
      <w:pPr>
        <w:pStyle w:val="BodyText"/>
      </w:pPr>
      <w:r>
        <w:t xml:space="preserve">Why</w:t>
      </w:r>
      <w:r>
        <w:t xml:space="preserve"> </w:t>
      </w:r>
      <w:r>
        <w:rPr>
          <w:bCs/>
          <w:b/>
        </w:rPr>
        <w:t xml:space="preserve">Malaysia Kuala Lumpur</w:t>
      </w:r>
      <w:r>
        <w:t xml:space="preserve">? The capital city serves as Malaysia's healthcare innovation hub where I can access world-class facilities like the National Heart Institute (IJN) and the newly established National Centre for Nursing Excellence at University Malaya. Studying in Kuala Lumpur allows me to remain embedded within the healthcare system I serve, ensuring my advanced training immediately benefits real patients. Unlike distant institutions, UKM's campus is a 15-minute drive from KLGH—enabling seamless integration of academic learning with clinical practice. This proximity to</w:t>
      </w:r>
      <w:r>
        <w:t xml:space="preserve"> </w:t>
      </w:r>
      <w:r>
        <w:rPr>
          <w:bCs/>
          <w:b/>
        </w:rPr>
        <w:t xml:space="preserve">Malaysia Kuala Lumpur</w:t>
      </w:r>
      <w:r>
        <w:t xml:space="preserve">'s healthcare infrastructure is irreplaceable for my professional development as a</w:t>
      </w:r>
      <w:r>
        <w:t xml:space="preserve"> </w:t>
      </w:r>
      <w:r>
        <w:rPr>
          <w:bCs/>
          <w:b/>
        </w:rPr>
        <w:t xml:space="preserve">Nurse</w:t>
      </w:r>
      <w:r>
        <w:t xml:space="preserve">.</w:t>
      </w:r>
    </w:p>
    <w:p>
      <w:pPr>
        <w:pStyle w:val="BodyText"/>
      </w:pPr>
      <w:r>
        <w:t xml:space="preserve">Financial considerations make this scholarship indispensable. My family's modest income from my mother's small-scale textile business in Petaling Jaya limits our capacity to cover the RM 120,000 tuition and living expenses for the Master's program. Without this support, I would be forced to take on two part-time nursing shifts while studying—compromising both academic performance and patient safety. The scholarship would liberate me to dedicate 100% of my energy to mastering advanced cardiac assessment techniques, evidence-based practice implementation, and healthcare policy analysis—skills critical for addressing Malaysia's cardiovascular disease epidemic (which claims 30,000 lives annually).</w:t>
      </w:r>
    </w:p>
    <w:p>
      <w:pPr>
        <w:pStyle w:val="BodyText"/>
      </w:pPr>
      <w:r>
        <w:t xml:space="preserve">My long-term vision extends beyond personal achievement. Upon completing the Master's program in Kuala Lumpur, I will establish a cardiac nursing certification pathway for mid-career nurses across public hospitals in</w:t>
      </w:r>
      <w:r>
        <w:t xml:space="preserve"> </w:t>
      </w:r>
      <w:r>
        <w:rPr>
          <w:bCs/>
          <w:b/>
        </w:rPr>
        <w:t xml:space="preserve">Malaysia Kuala Lumpur</w:t>
      </w:r>
      <w:r>
        <w:t xml:space="preserve">. This initiative will address the severe shortage of specialized nurses identified in the 2022 National Health Workforce Report. Moreover, I plan to collaborate with the Ministry of Health's "Nurse First" program to develop a telehealth support system for rural communities near Kuala Lumpur, bridging care gaps through technology. As a</w:t>
      </w:r>
      <w:r>
        <w:t xml:space="preserve"> </w:t>
      </w:r>
      <w:r>
        <w:rPr>
          <w:bCs/>
          <w:b/>
        </w:rPr>
        <w:t xml:space="preserve">Nurse</w:t>
      </w:r>
      <w:r>
        <w:t xml:space="preserve"> </w:t>
      </w:r>
      <w:r>
        <w:t xml:space="preserve">committed to Malaysia's healthcare future, I embody the leadership this scholarship aims to cultivate.</w:t>
      </w:r>
    </w:p>
    <w:p>
      <w:pPr>
        <w:pStyle w:val="BodyText"/>
      </w:pPr>
      <w:r>
        <w:t xml:space="preserve">I am deeply aware that this Scholarship Application Letter represents more than an academic request—it is a pledge to uphold Malaysia's nursing legacy of compassion and excellence. The Royal College of Nursing Malaysia has consistently recognized our profession as "the backbone of healthcare," and I intend to honor that distinction through action. Having served in Kuala Lumpur during the pandemic, I saw how nurses became community heroes; now, with this scholarship, I will become a catalyst for systemic improvement.</w:t>
      </w:r>
    </w:p>
    <w:p>
      <w:pPr>
        <w:pStyle w:val="BodyText"/>
      </w:pPr>
      <w:r>
        <w:t xml:space="preserve">My references from Dr. Aisha Rahman (Chief Nursing Officer at KLGH) and Professor Tan Sri Dr. Wong Wei Seng (Dean of UKM School of Nursing) vouch for my academic rigor and clinical dedication. They can be contacted at klgh.nursing@mh.gov.my and ukm.nursing@ukm.edu.my respectively. I have attached all required documentation, including academic transcripts, a detailed study plan aligned with Malaysia's Health 2030 framework, and letters of recommendation.</w:t>
      </w:r>
    </w:p>
    <w:p>
      <w:pPr>
        <w:pStyle w:val="BodyText"/>
      </w:pPr>
      <w:r>
        <w:t xml:space="preserve">In closing, I implore you to consider this Scholarship Application Letter as the foundation for my future contributions to Malaysian healthcare. As a dedicated</w:t>
      </w:r>
      <w:r>
        <w:t xml:space="preserve"> </w:t>
      </w:r>
      <w:r>
        <w:rPr>
          <w:bCs/>
          <w:b/>
        </w:rPr>
        <w:t xml:space="preserve">Nurse</w:t>
      </w:r>
      <w:r>
        <w:t xml:space="preserve"> </w:t>
      </w:r>
      <w:r>
        <w:t xml:space="preserve">rooted in Kuala Lumpur's communities and driven by Malaysia's healthcare aspirations, I am prepared to maximize every resource invested in me. With this scholarship, I will transform into an influential clinical leader who elevates nursing standards across</w:t>
      </w:r>
      <w:r>
        <w:t xml:space="preserve"> </w:t>
      </w:r>
      <w:r>
        <w:rPr>
          <w:bCs/>
          <w:b/>
        </w:rPr>
        <w:t xml:space="preserve">Malaysia Kuala Lumpur</w:t>
      </w:r>
      <w:r>
        <w:t xml:space="preserve"> </w:t>
      </w:r>
      <w:r>
        <w:t xml:space="preserve">and beyond. Thank you for considering my application with the seriousness it deserves—I eagerly await the opportunity to discuss how I can serve as a role model for future nurses in our nation.</w:t>
      </w:r>
    </w:p>
    <w:p>
      <w:pPr>
        <w:pStyle w:val="BodyText"/>
      </w:pPr>
      <w:r>
        <w:t xml:space="preserve">Sincerely,</w:t>
      </w:r>
    </w:p>
    <w:p>
      <w:pPr>
        <w:pStyle w:val="BodyText"/>
      </w:pPr>
      <w:r>
        <w:t xml:space="preserve">[Your Full Name]</w:t>
      </w:r>
    </w:p>
    <w:p>
      <w:pPr>
        <w:pStyle w:val="BodyText"/>
      </w:pPr>
      <w:r>
        <w:t xml:space="preserve">Registered Nurse (Malaysia), Diploma in Nursing (First Class Honors)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Malaysia Kuala Lumpur</dc:title>
  <dc:creator/>
  <dc:language>en</dc:language>
  <cp:keywords/>
  <dcterms:created xsi:type="dcterms:W3CDTF">2025-12-12T03:41:20Z</dcterms:created>
  <dcterms:modified xsi:type="dcterms:W3CDTF">2025-12-12T03:41:20Z</dcterms:modified>
</cp:coreProperties>
</file>

<file path=docProps/custom.xml><?xml version="1.0" encoding="utf-8"?>
<Properties xmlns="http://schemas.openxmlformats.org/officeDocument/2006/custom-properties" xmlns:vt="http://schemas.openxmlformats.org/officeDocument/2006/docPropsVTypes"/>
</file>