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October 26, 2023</w:t>
      </w:r>
    </w:p>
    <w:p>
      <w:pPr>
        <w:pStyle w:val="BodyText"/>
      </w:pPr>
      <w:r>
        <w:t xml:space="preserve">Scholarship Committee</w:t>
      </w:r>
    </w:p>
    <w:p>
      <w:pPr>
        <w:pStyle w:val="BodyText"/>
      </w:pPr>
      <w:r>
        <w:t xml:space="preserve">Wellington Nursing Excellence Foundation</w:t>
      </w:r>
    </w:p>
    <w:p>
      <w:pPr>
        <w:pStyle w:val="BodyText"/>
      </w:pPr>
      <w:r>
        <w:t xml:space="preserve">Wellington, New Zealand</w:t>
      </w:r>
    </w:p>
    <w:bookmarkStart w:id="21" w:name="Xb5d05d6612a58d8da113bd9537f8542651664f4"/>
    <w:p>
      <w:pPr>
        <w:pStyle w:val="Heading1"/>
      </w:pPr>
      <w:r>
        <w:t xml:space="preserve">Scholarship Application Letter for Advanced Nursing Studies in New Zealand Wellington</w:t>
      </w:r>
    </w:p>
    <w:p>
      <w:pPr>
        <w:pStyle w:val="FirstParagraph"/>
      </w:pPr>
      <w:r>
        <w:t xml:space="preserve">Dear Scholarship Committee,</w:t>
      </w:r>
    </w:p>
    <w:p>
      <w:pPr>
        <w:pStyle w:val="BodyText"/>
      </w:pPr>
      <w:r>
        <w:t xml:space="preserve">With profound enthusiasm and deep commitment to the nursing profession, I am writing this Scholarship Application Letter to formally apply for the prestigious International Nursing Excellence Scholarship. As a dedicated Nurse with over seven years of clinical experience across diverse healthcare settings in Canada, I have long aspired to contribute my skills within New Zealand's exceptional healthcare ecosystem, particularly in the vibrant capital city of Wellington. This scholarship represents not merely financial support but a transformative opportunity to advance my nursing practice within the culturally rich and innovative environment that defines New Zealand Wellington.</w:t>
      </w:r>
    </w:p>
    <w:p>
      <w:pPr>
        <w:pStyle w:val="BodyText"/>
      </w:pPr>
      <w:r>
        <w:t xml:space="preserve">My journey as a Nurse began during my Bachelor of Science in Nursing at the University of Toronto, where I graduated with honors while volunteering at Toronto General Hospital. Over seven years, I've honed expertise in medical-surgical nursing, critical care, and community health initiatives across three major Canadian healthcare institutions. My clinical rotations included intensive care units where I managed complex cases involving cardiac and respiratory conditions, alongside community outreach programs addressing chronic disease management among Indigenous populations. These experiences solidified my belief that healthcare transcends technical proficiency—it demands cultural humility, compassionate communication, and unwavering advocacy for vulnerable communities.</w:t>
      </w:r>
    </w:p>
    <w:p>
      <w:pPr>
        <w:pStyle w:val="BodyText"/>
      </w:pPr>
      <w:r>
        <w:t xml:space="preserve">My decision to pursue advanced studies in New Zealand Wellington stems from a profound admiration for Aotearoa's holistic healthcare philosophy and its integration of Māori health principles (Te Tiriti o Waitangi) into modern practice. I have meticulously researched Wellington's healthcare landscape, recognizing the city as a beacon of innovation through institutions like the Capital and Coast District Health Board (CCDHB), which prioritizes equitable care across urban and rural communities. The Te Whatu Ora – Health New Zealand agency's recent focus on reducing health disparities in mental health services directly aligns with my professional passion for psychosocial nursing interventions. Moreover, Wellington's unique position as a hub for the country's public health policy development—home to the Ministry of Health headquarters and leading research institutions like Victoria University of Wellington—offers an unparalleled environment to learn from pioneering approaches that could elevate global nursing standards.</w:t>
      </w:r>
    </w:p>
    <w:p>
      <w:pPr>
        <w:pStyle w:val="BodyText"/>
      </w:pPr>
      <w:r>
        <w:t xml:space="preserve">What particularly draws me to New Zealand Wellington is its harmonious blend of natural beauty, cultural vibrancy, and healthcare innovation. The city's commitment to integrating traditional Māori healing philosophies with Western medicine creates a learning environment I have long sought. For instance, the Wellington Hospital's Ngā Kōrero (The Conversations) program—where nurses collaborate with kaumātua (elders) to develop culturally safe care plans—resonates deeply with my philosophy of patient-centered care. I am eager to contribute my background in community health initiatives while learning from these transformative models, ultimately aiming to specialize in mental health nursing within Wellington's underserved communities. This scholarship would enable me to enroll in the Master of Nursing (Mental Health) program at Victoria University, a qualification essential for registration with the Nursing Council of New Zealand and direct practice within Wellington's public health framework.</w:t>
      </w:r>
    </w:p>
    <w:p>
      <w:pPr>
        <w:pStyle w:val="BodyText"/>
      </w:pPr>
      <w:r>
        <w:t xml:space="preserve">Financially, securing this Scholarship is imperative for my transition. While I have saved modestly, tuition fees and relocation costs would otherwise place significant strain on my resources. The scholarship would cover 80% of program expenses—enabling me to focus entirely on clinical training and research without financial distraction. More importantly, it symbolizes the investment in a Nurse who is prepared to embody New Zealand's values of whanaungatanga (kinship) and manaakitanga (care for others). Having spent years supporting refugee families through community health programs, I understand how cultural safety transforms patient outcomes—a principle central to New Zealand Wellington's healthcare vision.</w:t>
      </w:r>
    </w:p>
    <w:p>
      <w:pPr>
        <w:pStyle w:val="BodyText"/>
      </w:pPr>
      <w:r>
        <w:t xml:space="preserve">I have already initiated steps toward integration: I completed the NCNZ's pre-registration English proficiency assessment and am actively connecting with local nursing networks. During my research trips to Wellington in 2022, I met with nurses at Hutt Valley Hospital who shared how their community-based mental health teams reduced suicide rates by 18% through culturally tailored interventions—proof that innovation thrives here. This experience confirmed my conviction that Wellington is where I can maximize impact. My goal is to establish a community mental health outreach program specifically for Pacific Islander youth, drawing from both my Canadian experience and New Zealand's indigenous frameworks.</w:t>
      </w:r>
    </w:p>
    <w:p>
      <w:pPr>
        <w:pStyle w:val="BodyText"/>
      </w:pPr>
      <w:r>
        <w:t xml:space="preserve">As a Nurse who has witnessed healthcare inequities firsthand—from underfunded rural clinics in Canada to pandemic-stricken urban centers—I am driven by the belief that every individual deserves dignity. New Zealand Wellington represents the ideal crucible for this mission. The city's collaborative healthcare ecosystem, where nurses partner with social workers, Māori health providers, and community leaders, mirrors my vision of integrated care. I envision myself not just as a clinician but as a bridge-builder between cultural communities and clinical services—a role increasingly vital in Wellington's diverse neighborhoods like Karaka Bay and Mount Victoria.</w:t>
      </w:r>
    </w:p>
    <w:p>
      <w:pPr>
        <w:pStyle w:val="BodyText"/>
      </w:pPr>
      <w:r>
        <w:t xml:space="preserve">My professional trajectory demonstrates consistent growth toward this purpose: I led a diabetes education initiative that improved patient adherence by 40% in Toronto, published research on trauma-informed care in the Canadian Journal of Nursing Research, and completed certifications in mental health first aid and cultural safety. These accomplishments reflect my readiness to thrive within New Zealand Wellington's healthcare environment. With this scholarship, I will not only fulfill my personal aspirations but also contribute meaningfully to the city's reputation as a global leader in equitable nursing practice.</w:t>
      </w:r>
    </w:p>
    <w:p>
      <w:pPr>
        <w:pStyle w:val="BodyText"/>
      </w:pPr>
      <w:r>
        <w:t xml:space="preserve">Finally, I wish to acknowledge the profound significance of this opportunity. In New Zealand Wellington, where healthcare is viewed as a sacred trust (kaitiakitanga), I see a chance to honor my calling as a Nurse while embracing Aotearoa's unique worldview. This Scholarship Application Letter represents more than an application—it embodies my commitment to walk alongside communities in Wellington and beyond with compassion, competence, and cultural respect. I am prepared to bring the same dedication that has defined my career thus far: relentless advocacy, innovative thinking, and an unwavering focus on human dignity.</w:t>
      </w:r>
    </w:p>
    <w:p>
      <w:pPr>
        <w:pStyle w:val="BodyText"/>
      </w:pPr>
      <w:r>
        <w:t xml:space="preserve">Thank you for considering my application. I eagerly await the opportunity to discuss how my background as a Nurse aligns with your mission and how I can contribute to the future of healthcare in New Zealand Wellington. Please find my supporting documents attached, including references from current clinical supervisors and academic transcripts.</w:t>
      </w:r>
    </w:p>
    <w:p>
      <w:pPr>
        <w:pStyle w:val="BodyText"/>
      </w:pPr>
      <w:r>
        <w:t xml:space="preserve">Respectfully,</w:t>
      </w:r>
    </w:p>
    <w:bookmarkStart w:id="20" w:name="amaris-chen"/>
    <w:p>
      <w:pPr>
        <w:pStyle w:val="Heading2"/>
      </w:pPr>
      <w:r>
        <w:t xml:space="preserve">Amaris Chen</w:t>
      </w:r>
    </w:p>
    <w:p>
      <w:pPr>
        <w:pStyle w:val="FirstParagraph"/>
      </w:pPr>
      <w:r>
        <w:t xml:space="preserve">Nurse, BScN (Honors), Registered Nurse (Ontario)</w:t>
      </w:r>
    </w:p>
    <w:p>
      <w:pPr>
        <w:pStyle w:val="BodyText"/>
      </w:pPr>
      <w:r>
        <w:t xml:space="preserve">Phone: +1-416-555-0198 | Email: amaris.chen@nursing.ca</w:t>
      </w:r>
    </w:p>
    <w:p>
      <w:pPr>
        <w:pStyle w:val="BodyText"/>
      </w:pPr>
      <w:r>
        <w:rPr>
          <w:iCs/>
          <w:i/>
        </w:rP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New Zealand Wellington</dc:title>
  <dc:creator/>
  <dc:language>en</dc:language>
  <cp:keywords/>
  <dcterms:created xsi:type="dcterms:W3CDTF">2026-07-24T08:57:27Z</dcterms:created>
  <dcterms:modified xsi:type="dcterms:W3CDTF">2026-07-24T08:57:27Z</dcterms:modified>
</cp:coreProperties>
</file>

<file path=docProps/custom.xml><?xml version="1.0" encoding="utf-8"?>
<Properties xmlns="http://schemas.openxmlformats.org/officeDocument/2006/custom-properties" xmlns:vt="http://schemas.openxmlformats.org/officeDocument/2006/docPropsVTypes"/>
</file>