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Advanced Studies in Occupational Therapy at University of Brussels</w:t>
      </w:r>
    </w:p>
    <w:bookmarkEnd w:id="20"/>
    <w:p>
      <w:pPr>
        <w:pStyle w:val="BodyText"/>
      </w:pPr>
      <w:r>
        <w:t xml:space="preserve">Dr. Annelies Vermeulen</w:t>
      </w:r>
    </w:p>
    <w:p>
      <w:pPr>
        <w:pStyle w:val="BodyText"/>
      </w:pPr>
      <w:r>
        <w:t xml:space="preserve">Scholarship Committee Head</w:t>
      </w:r>
    </w:p>
    <w:p>
      <w:pPr>
        <w:pStyle w:val="BodyText"/>
      </w:pPr>
      <w:r>
        <w:t xml:space="preserve">International Education Foundation Belgium</w:t>
      </w:r>
    </w:p>
    <w:p>
      <w:pPr>
        <w:pStyle w:val="BodyText"/>
      </w:pPr>
      <w:r>
        <w:t xml:space="preserve">Rue de la Régence 34, B-1000 Brussels</w:t>
      </w:r>
    </w:p>
    <w:p>
      <w:pPr>
        <w:pStyle w:val="BodyText"/>
      </w:pPr>
      <w:r>
        <w:t xml:space="preserve">May 28, 2024</w:t>
      </w:r>
    </w:p>
    <w:bookmarkStart w:id="21" w:name="X4da494d3d28f908ccae09488b0bdcb826067882"/>
    <w:p>
      <w:pPr>
        <w:pStyle w:val="Heading2"/>
      </w:pPr>
      <w:r>
        <w:t xml:space="preserve">Subject: Scholarship Application for Advanced Occupational Therapy Studies in Belgium Brussels</w:t>
      </w:r>
    </w:p>
    <w:bookmarkEnd w:id="21"/>
    <w:p>
      <w:pPr>
        <w:pStyle w:val="FirstParagraph"/>
      </w:pPr>
      <w:r>
        <w:t xml:space="preserve">Dear Dr. Vermeulen and Scholarship Committee,</w:t>
      </w:r>
    </w:p>
    <w:p>
      <w:pPr>
        <w:pStyle w:val="BodyText"/>
      </w:pPr>
      <w:r>
        <w:t xml:space="preserve">It is with profound enthusiasm and deep respect for the transformative power of occupational therapy that I submit this Scholarship Application Letter to pursue advanced studies in Occupational Therapy at the University of Brussels. As a dedicated practitioner with five years of clinical experience across diverse healthcare settings, I have witnessed firsthand how occupational therapy empowers individuals to reclaim independence and dignity. My mission has been to become a bridge between scientific evidence and human potential—a mission that finds its most profound resonance within the vibrant healthcare ecosystem of Belgium Brussels, where this scholarship would enable me to contribute meaningfully to a field I hold in the highest regard.</w:t>
      </w:r>
    </w:p>
    <w:p>
      <w:pPr>
        <w:pStyle w:val="BodyText"/>
      </w:pPr>
      <w:r>
        <w:t xml:space="preserve">My journey as an Occupational Therapist began at Nairobi Hospital in Kenya, where I developed specialized interventions for stroke rehabilitation and pediatric neurodevelopmental disorders. This foundational experience taught me that effective occupational therapy transcends clinical technique—it requires cultural intelligence, adaptive innovation, and unwavering empathy. After earning my Master of Science in Occupational Therapy from the University of Cape Town, I volunteered with Médecins Sans Frontières in conflict zones across East Africa, designing community-based therapeutic programs for displaced populations. These experiences crystallized my vision: to evolve from a practitioner into a catalyst for systemic change in occupational therapy delivery—a vision that finds its natural alignment with Belgium Brussels’ pioneering approach to inclusive healthcare.</w:t>
      </w:r>
    </w:p>
    <w:p>
      <w:pPr>
        <w:pStyle w:val="BodyText"/>
      </w:pPr>
      <w:r>
        <w:t xml:space="preserve">Belgium Brussels is not merely my destination; it is the intellectual and cultural crucible where I aim to refine my professional identity. The University of Brussels' interdisciplinary curriculum—particularly its focus on neuroplasticity in aging populations and occupational justice in multicultural societies—directly addresses the gaps I've observed in global practice. More significantly, Brussels embodies a unique confluence of European healthcare policies, cross-cultural exchange, and cutting-edge rehabilitation technology that is unparalleled elsewhere. As an Occupational Therapist committed to evidence-based innovation, I am drawn to the city's collaborative environment where institutions like the Centre for Rehabilitation Research (CRR) pioneer tele-occupational therapy models now being adopted across 15 EU member states. This scholarship would grant me access to these networks while allowing me to immerse myself in a healthcare system that prioritizes patient autonomy—a principle I have championed throughout my career.</w:t>
      </w:r>
    </w:p>
    <w:p>
      <w:pPr>
        <w:pStyle w:val="BodyText"/>
      </w:pPr>
      <w:r>
        <w:t xml:space="preserve">My proposed research, "Integrating Digital Therapeutic Tools into Community-Based Occupational Therapy for Elderly Immigrants in Urban Brussels," emerges directly from my fieldwork. In Nairobi, I observed how digital literacy barriers limited elderly patients' access to telehealth services. In Brussels, I will collaborate with the Vrije Universiteit Brussel's Digital Health Lab to develop culturally sensitive apps that bridge language and technology gaps—ensuring that immigrant seniors in Brussels neighborhoods like Molenbeek or Saint-Gilles can maintain social participation through tailored occupational therapy. This project aligns perfectly with Belgium’s National Strategy for Ageing 2030, which positions Brussels as a laboratory for inclusive aging solutions. I have already secured preliminary support from the Brussels-Capital Region's Public Health Directorate for ethical approval and field access.</w:t>
      </w:r>
    </w:p>
    <w:p>
      <w:pPr>
        <w:pStyle w:val="BodyText"/>
      </w:pPr>
      <w:r>
        <w:t xml:space="preserve">I recognize that this Scholarship Application Letter represents more than financial assistance—it is an investment in Belgium’s healthcare future. As a practitioner deeply versed in both Global South and European contexts, I understand the critical need for occupational therapists who can navigate complex cultural landscapes. In Brussels, where 40% of residents are immigrants from over 180 nationalities, my research could directly enhance accessibility for marginalized communities currently underserved by mainstream therapy models. This scholarship would allow me to: (1) complete specialized training in clinical neuroscience at the Université Libre de Bruxelles; (2) implement my digital therapy prototypes across five community centers in Brussels; and (3) establish a mentorship program for young therapists from African and Middle Eastern backgrounds—addressing Belgium's current shortage of culturally competent occupational therapists.</w:t>
      </w:r>
    </w:p>
    <w:p>
      <w:pPr>
        <w:pStyle w:val="BodyText"/>
      </w:pPr>
      <w:r>
        <w:t xml:space="preserve">My commitment to the profession extends beyond clinical practice. I have co-authored three peer-reviewed articles on trauma-informed occupational therapy in low-resource settings, and my upcoming presentation at the 2025 World Federation of Occupational Therapists Congress (to be held in Brussels) will showcase scalable models for refugee rehabilitation. I am equally dedicated to advancing policy—having advised the Kenyan Ministry of Health on occupational therapy integration into primary care. In Belgium Brussels, I aim to translate this advocacy into tangible change, contributing to the European Commission's "Health 2030" initiative through collaborative research with institutions like the Centre for Social Work Research.</w:t>
      </w:r>
    </w:p>
    <w:p>
      <w:pPr>
        <w:pStyle w:val="BodyText"/>
      </w:pPr>
      <w:r>
        <w:t xml:space="preserve">Financially, my current role as a senior occupational therapist in Kenya yields modest income insufficient for advanced European studies. This scholarship would alleviate both direct costs (tuition, research materials) and indirect burdens (relocation, language acquisition), allowing me to focus entirely on academic excellence and community engagement. The University of Brussels has already offered conditional admission, but this financial support remains the pivotal factor enabling my transition from aspiration to impact.</w:t>
      </w:r>
    </w:p>
    <w:p>
      <w:pPr>
        <w:pStyle w:val="BodyText"/>
      </w:pPr>
      <w:r>
        <w:t xml:space="preserve">What truly sets Belgium Brussels apart is its philosophical alignment with occupational therapy's core tenets: that meaningful participation in life is a fundamental human right. In cities like Brussels—where street artists collaborate with therapists in public spaces, and policymakers integrate occupational perspectives into urban planning—I have found the environment where my professional ethos can flourish. I envision myself not just as a student but as an active contributor to Brussels’ healthcare tapestry, mentoring students from the École de Santé Publique Bruxelloise while developing community programs that honor both Belgian social values and global therapeutic wisdom.</w:t>
      </w:r>
    </w:p>
    <w:p>
      <w:pPr>
        <w:pStyle w:val="BodyText"/>
      </w:pPr>
      <w:r>
        <w:t xml:space="preserve">As an Occupational Therapist who has walked alongside patients in Nairobi’s bustling streets and refugee camps, I have learned that true healing occurs where culture meets care. Belgium Brussels offers the unique platform to marry these insights with Europe’s progressive healthcare framework. This scholarship would empower me to become a professional whose work embodies the very spirit of occupational therapy—transforming barriers into bridges, one life at a time.</w:t>
      </w:r>
    </w:p>
    <w:p>
      <w:pPr>
        <w:pStyle w:val="BodyText"/>
      </w:pPr>
      <w:r>
        <w:t xml:space="preserve">Thank you for considering this Scholarship Application Letter and my vision for collaborative growth in Belgium Brussels. I welcome the opportunity to discuss how my expertise and dedication can support your mission to advance occupational therapy as both science and social justice. My resume, letters of recommendation from Dr. Elizabeth Nkosi (University of Cape Town) and Dr. Karim Hassan (Médecins Sans Frontières), and research proposal are attached for your review.</w:t>
      </w:r>
    </w:p>
    <w:p>
      <w:pPr>
        <w:pStyle w:val="BodyText"/>
      </w:pPr>
      <w:r>
        <w:t xml:space="preserve">Sincerely,</w:t>
      </w:r>
    </w:p>
    <w:p>
      <w:pPr>
        <w:pStyle w:val="BodyText"/>
      </w:pPr>
      <w:r>
        <w:t xml:space="preserve">Amina Omondi</w:t>
      </w:r>
    </w:p>
    <w:p>
      <w:pPr>
        <w:pStyle w:val="BodyText"/>
      </w:pPr>
      <w:r>
        <w:t xml:space="preserve">Senior Occupational Therapist | Certified Neurodevelopmental Specialist</w:t>
      </w:r>
    </w:p>
    <w:p>
      <w:pPr>
        <w:pStyle w:val="BodyText"/>
      </w:pPr>
      <w:r>
        <w:t xml:space="preserve">Nairobi Hospital &amp; Médecins Sans Frontières | Cape Town University (MSc OT)</w:t>
      </w:r>
    </w:p>
    <w:p>
      <w:pPr>
        <w:pStyle w:val="BodyText"/>
      </w:pPr>
      <w:r>
        <w:t xml:space="preserve">email: a.omondivan@healthcare.org | phone: +254 700 123 456</w:t>
      </w:r>
    </w:p>
    <w:p>
      <w:pPr>
        <w:pStyle w:val="BodyText"/>
      </w:pPr>
      <w:r>
        <w:t xml:space="preserve">Word Count: 847 | Document Type: Scholarship Application Letter for Occupational Therapist in Belgium Brussels</w:t>
      </w:r>
    </w:p>
    <w:p>
      <w:pPr>
        <w:pStyle w:val="BodyText"/>
      </w:pPr>
      <w:r>
        <w:t xml:space="preserve">This submission complies with all requirements for the International Occupational Therapy Scholarship Program at University of Brussels, Belgium.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2025-12-11T06:57:54Z</dcterms:created>
  <dcterms:modified xsi:type="dcterms:W3CDTF">2025-12-11T06:57:54Z</dcterms:modified>
</cp:coreProperties>
</file>

<file path=docProps/custom.xml><?xml version="1.0" encoding="utf-8"?>
<Properties xmlns="http://schemas.openxmlformats.org/officeDocument/2006/custom-properties" xmlns:vt="http://schemas.openxmlformats.org/officeDocument/2006/docPropsVTypes"/>
</file>