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in Brazil Brasília</w:t>
      </w:r>
    </w:p>
    <w:bookmarkEnd w:id="20"/>
    <w:p>
      <w:pPr>
        <w:pStyle w:val="BodyText"/>
      </w:pPr>
      <w:r>
        <w:t xml:space="preserve">October 26, 2023</w:t>
      </w:r>
    </w:p>
    <w:p>
      <w:pPr>
        <w:pStyle w:val="BodyText"/>
      </w:pPr>
      <w:r>
        <w:t xml:space="preserve">Scholarship Committee</w:t>
      </w:r>
      <w:r>
        <w:br/>
      </w:r>
      <w:r>
        <w:t xml:space="preserve">National Institute of Occupational Therapy Education (NIOE)</w:t>
      </w:r>
      <w:r>
        <w:br/>
      </w:r>
      <w:r>
        <w:t xml:space="preserve">Brasília, Federal District</w:t>
      </w:r>
      <w:r>
        <w:br/>
      </w:r>
      <w:r>
        <w:t xml:space="preserve">Brazil</w:t>
      </w:r>
    </w:p>
    <w:p>
      <w:pPr>
        <w:pStyle w:val="BodyText"/>
      </w:pPr>
      <w:r>
        <w:t xml:space="preserve">Dear Esteemed Members of the Scholarship Committee,</w:t>
      </w:r>
    </w:p>
    <w:p>
      <w:pPr>
        <w:pStyle w:val="BodyText"/>
      </w:pPr>
      <w:r>
        <w:t xml:space="preserve">It is with profound enthusiasm and deep respect for the transformative potential of healthcare education that I submit my application for the prestigious Occupational Therapist Scholarship Program, specifically designed to support advanced training in Brazil Brasília. As a dedicated healthcare professional committed to empowering individuals through meaningful engagement, I am writing to express my unwavering commitment to advancing occupational therapy practice within Brazil's unique social context—a mission that finds its most fertile ground in the vibrant capital city of Brasília.</w:t>
      </w:r>
    </w:p>
    <w:p>
      <w:pPr>
        <w:pStyle w:val="BodyText"/>
      </w:pPr>
      <w:r>
        <w:t xml:space="preserve">My academic journey began with a Bachelor of Science in Human Movement Sciences from the University of São Paulo, where I developed a foundational understanding of therapeutic interventions. However, it was during my clinical internship at the Hospital de Base in Brasília that my passion for occupational therapy crystallized. Witnessing how purposeful activity could restore dignity to stroke survivors and empower children with developmental challenges within Brazil’s diverse communities ignited a professional calling that has only intensified since. I observed firsthand how occupational therapists serve as cultural bridges—translating medical protocols into culturally resonant daily activities—from traditional *blocos* (street groups) in favelas to formal therapeutic settings. This experience solidified my resolve to become an Occupational Therapist who understands that therapy must harmonize with Brazil's rich social fabric, not just operate within clinical silos.</w:t>
      </w:r>
    </w:p>
    <w:p>
      <w:pPr>
        <w:pStyle w:val="BodyText"/>
      </w:pPr>
      <w:r>
        <w:t xml:space="preserve">Brasília presents the ideal ecosystem for this specialized training. As Brazil’s political and intellectual heart, this planned city embodies a unique convergence of national purpose and urban innovation—mirroring the core philosophy of occupational therapy itself: designing environments where humans can thrive. The Federal University of Brasília (UnB) offers a program uniquely positioned at this intersection, with its renowned Center for Occupational Therapy Research (CETOT) pioneering community-based interventions in underserved areas like Ceilândia and Planaltina. I am particularly eager to contribute to Dr. Ana Lúcia Pereira’s research on occupational justice in low-income urban settings—a project directly addressing the social determinants of health that disproportionately affect Brazilians living far from Brasília’s central hubs.</w:t>
      </w:r>
    </w:p>
    <w:p>
      <w:pPr>
        <w:pStyle w:val="BodyText"/>
      </w:pPr>
      <w:r>
        <w:t xml:space="preserve">My professional background has prepared me for this advanced training. As a Rehabilitation Assistant at the Brasília Municipal Health System (SUS), I co-designed a program supporting elderly patients in community centers across the city’s expanding periphery. We implemented "Activity Circles" using local *forró* music and *quilting* traditions to improve motor function while honoring cultural identity—a practice directly aligned with Brazil’s National Occupational Therapy Council guidelines. Additionally, my work at the NGO "Caminhos de Acesso" involved adapting occupational therapy techniques for wheelchair users in Brasília’s uneven terrain, addressing a critical gap in accessibility that affects 15% of the city’s population with disabilities. These experiences taught me that effective Occupational Therapy in Brazil must navigate complex socioeconomic realities—from navigating SUS bureaucracy to respecting *comunidade* (community) leadership structures.</w:t>
      </w:r>
    </w:p>
    <w:p>
      <w:pPr>
        <w:pStyle w:val="BodyText"/>
      </w:pPr>
      <w:r>
        <w:t xml:space="preserve">The Scholarship Application Letter represents not merely financial support but a strategic investment in Brazil’s healthcare future. As a national scholarship recipient, I would be the first from my rural municipality of Pirenópolis to pursue advanced occupational therapy training in Brasília—a testament to this program’s commitment to geographic and socioeconomic inclusion. The tuition waiver and stipend would alleviate the 40% income loss I face while studying full-time (a common barrier for healthcare professionals in Brazil). More importantly, it would free me to fully engage with UnB’s clinical placements at the renowned Centro de Reabilitação do DF, where I aim to develop an evidence-based protocol for occupational therapy integration in Brazil's primary health care networks—a system serving 90% of Brazilians.</w:t>
      </w:r>
    </w:p>
    <w:p>
      <w:pPr>
        <w:pStyle w:val="BodyText"/>
      </w:pPr>
      <w:r>
        <w:t xml:space="preserve">My vision extends beyond clinical practice. Within five years, I plan to establish a community occupational therapy hub in Brasília’s northeast quadrant, an area with chronic healthcare access gaps. Drawing from my work with *terras indígenas* (indigenous lands) near the city, I will design culturally responsive interventions that blend traditional healing practices with Western therapeutic models—a framework increasingly recognized by Brazil’s Ministry of Health. The scholarship would fund my participation in the 2024 International Society of Occupational Therapy conference in São Paulo, where I’ll present preliminary findings from my UnB research on *activity-based social inclusion*, directly contributing to national policy dialogues.</w:t>
      </w:r>
    </w:p>
    <w:p>
      <w:pPr>
        <w:pStyle w:val="BodyText"/>
      </w:pPr>
      <w:r>
        <w:t xml:space="preserve">Why Brasília? Because this city symbolizes Brazil’s deliberate act of building a future. As the seat of government, it embodies the nation’s aspirations for equity—exactly what occupational therapy seeks to achieve in daily life. The Federal District has the highest concentration of specialized rehabilitation centers in Brazil, yet 68% of its population lives outside central zones where services are concentrated (IBGE 2022). My training here will equip me to address this spatial injustice through mobile therapy units and tele-occupational therapy models—strategies I’ll refine during my scholarship. Brasília isn’t just a location; it’s the proving ground for how occupational therapists can reshape Brazil’s health equity landscape.</w:t>
      </w:r>
    </w:p>
    <w:p>
      <w:pPr>
        <w:pStyle w:val="BodyText"/>
      </w:pPr>
      <w:r>
        <w:t xml:space="preserve">I have attached all required documents, including letters from Dr. Maria Helena Silva (Head of Occupational Therapy at UnB) and a letter of support from the Brasília Municipal Health Secretariat validating my community work. I am prepared to immediately begin the program in February 2024, aligning with Brazil’s academic calendar. This Scholarship Application Letter is my earnest plea to join a legacy of clinicians who see occupational therapy not as a clinical tool, but as an instrument for social transformation—especially here in Brazil Brasília, where every street corner tells a story of resilience waiting to be honored through purposeful engagement.</w:t>
      </w:r>
    </w:p>
    <w:p>
      <w:pPr>
        <w:pStyle w:val="BodyText"/>
      </w:pPr>
      <w:r>
        <w:t xml:space="preserve">Thank you for considering my application. I welcome the opportunity to discuss how my background in Brazilian community healthcare and my commitment to occupational therapy excellence can contribute meaningfully to your scholarship program and, ultimately, to the well-being of Brazil’s most vulnerable populations.</w:t>
      </w:r>
    </w:p>
    <w:p>
      <w:pPr>
        <w:pStyle w:val="BodyText"/>
      </w:pPr>
      <w:r>
        <w:t xml:space="preserve">With sincere respect,</w:t>
      </w:r>
    </w:p>
    <w:p>
      <w:pPr>
        <w:pStyle w:val="BodyText"/>
      </w:pPr>
      <w:r>
        <w:t xml:space="preserve">Maria Fernandes</w:t>
      </w:r>
      <w:r>
        <w:br/>
      </w:r>
      <w:r>
        <w:t xml:space="preserve">Occupational Therapy Candidate (MSc Pre-Admission)</w:t>
      </w:r>
      <w:r>
        <w:br/>
      </w:r>
      <w:r>
        <w:t xml:space="preserve">Federal University of Brasília (UnB) | Brazil</w:t>
      </w:r>
      <w:r>
        <w:br/>
      </w:r>
      <w:r>
        <w:t xml:space="preserve">Email: maria.fernandes@unb.br | Phone: +55 61 99999-8888</w:t>
      </w:r>
    </w:p>
    <w:p>
      <w:pPr>
        <w:pStyle w:val="BodyText"/>
      </w:pPr>
      <w:r>
        <w:t xml:space="preserve">Word Count: 827</w:t>
      </w:r>
    </w:p>
    <w:p>
      <w:pPr>
        <w:pStyle w:val="BodyText"/>
      </w:pPr>
      <w:r>
        <w:t xml:space="preserve">This Scholarship Application Letter reflects a deep commitment to the field of Occupational Therapist education within Brazil Brasília's unique socio-geopolitical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2026-07-23T21:23:59Z</dcterms:created>
  <dcterms:modified xsi:type="dcterms:W3CDTF">2026-07-23T21:23:59Z</dcterms:modified>
</cp:coreProperties>
</file>

<file path=docProps/custom.xml><?xml version="1.0" encoding="utf-8"?>
<Properties xmlns="http://schemas.openxmlformats.org/officeDocument/2006/custom-properties" xmlns:vt="http://schemas.openxmlformats.org/officeDocument/2006/docPropsVTypes"/>
</file>