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the Occupational Therapist Development Scholarship Program</w:t>
      </w:r>
    </w:p>
    <w:bookmarkEnd w:id="20"/>
    <w:p>
      <w:pPr>
        <w:pStyle w:val="BodyText"/>
      </w:pPr>
      <w:r>
        <w:t xml:space="preserve">Date: October 26, 2023</w:t>
      </w:r>
    </w:p>
    <w:p>
      <w:pPr>
        <w:pStyle w:val="BodyText"/>
      </w:pPr>
      <w:r>
        <w:t xml:space="preserve">Dr. Amina Hassan</w:t>
      </w:r>
    </w:p>
    <w:p>
      <w:pPr>
        <w:pStyle w:val="BodyText"/>
      </w:pPr>
      <w:r>
        <w:t xml:space="preserve">Scholarship Committee Chair</w:t>
      </w:r>
    </w:p>
    <w:p>
      <w:pPr>
        <w:pStyle w:val="BodyText"/>
      </w:pPr>
      <w:r>
        <w:t xml:space="preserve">Egyptian Health Innovation Foundation (EHIF)</w:t>
      </w:r>
    </w:p>
    <w:p>
      <w:pPr>
        <w:pStyle w:val="BodyText"/>
      </w:pPr>
      <w:r>
        <w:t xml:space="preserve">Cairo, Egypt</w:t>
      </w:r>
    </w:p>
    <w:bookmarkStart w:id="21" w:name="Xec38e4d0d3fb5773f2bb8f62b75f05ec6ebc364"/>
    <w:p>
      <w:pPr>
        <w:pStyle w:val="Heading2"/>
      </w:pPr>
      <w:r>
        <w:t xml:space="preserve">Subject: Formal Application for Occupational Therapist Scholarship to Serve in Alexandria, Egypt</w:t>
      </w:r>
    </w:p>
    <w:bookmarkEnd w:id="21"/>
    <w:p>
      <w:pPr>
        <w:pStyle w:val="FirstParagraph"/>
      </w:pPr>
      <w:r>
        <w:t xml:space="preserve">Dear Dr. Hassan and Esteemed Scholarship Committee Members,</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Occupational Therapist Development Scholarship offered by the Egyptian Health Innovation Foundation. As a dedicated healthcare professional deeply committed to transforming rehabilitation services in Egypt, I have meticulously aligned my career aspirations with the unique needs of Alexandria – a city where cultural richness meets pressing healthcare demands. My journey toward becoming an</w:t>
      </w:r>
      <w:r>
        <w:t xml:space="preserve"> </w:t>
      </w:r>
      <w:r>
        <w:rPr>
          <w:bCs/>
          <w:b/>
        </w:rPr>
        <w:t xml:space="preserve">Occupational Therapist</w:t>
      </w:r>
      <w:r>
        <w:t xml:space="preserve"> </w:t>
      </w:r>
      <w:r>
        <w:t xml:space="preserve">has been fueled by firsthand observations of how underserved communities in</w:t>
      </w:r>
      <w:r>
        <w:t xml:space="preserve"> </w:t>
      </w:r>
      <w:r>
        <w:rPr>
          <w:bCs/>
          <w:b/>
        </w:rPr>
        <w:t xml:space="preserve">Egypt Alexandria</w:t>
      </w:r>
      <w:r>
        <w:t xml:space="preserve"> </w:t>
      </w:r>
      <w:r>
        <w:t xml:space="preserve">struggle to access specialized therapeutic interventions, and I now seek your support to bring evidence-based occupational therapy services to this vital region.</w:t>
      </w:r>
    </w:p>
    <w:p>
      <w:pPr>
        <w:pStyle w:val="BodyText"/>
      </w:pPr>
      <w:r>
        <w:t xml:space="preserve">Having completed my Bachelor of Science in Occupational Therapy at Cairo University (2021), I have spent the past two years working with the Alexandria Social Health Initiative, providing community-based rehabilitation to over 500 patients across marginalized neighborhoods like Ras el-Tin and Sidi Gaber. In these settings, I witnessed how mobility limitations and chronic conditions disproportionately affect elderly citizens and children with developmental disorders due to systemic gaps in therapeutic resources. During a recent field assessment at the Alexandria Children's Hospital, I documented that 82% of pediatric patients with cerebral palsy received no consistent occupational therapy – a gap that directly impedes their ability to attend school, participate in family life, and develop critical daily living skills. This reality crystallized my mission: to establish a mobile occupational therapy service model specifically designed for Alexandria's diverse urban and coastal communities.</w:t>
      </w:r>
    </w:p>
    <w:p>
      <w:pPr>
        <w:pStyle w:val="BodyText"/>
      </w:pPr>
      <w:r>
        <w:t xml:space="preserve">My professional journey has been defined by two pivotal experiences in</w:t>
      </w:r>
      <w:r>
        <w:t xml:space="preserve"> </w:t>
      </w:r>
      <w:r>
        <w:rPr>
          <w:bCs/>
          <w:b/>
        </w:rPr>
        <w:t xml:space="preserve">Egypt Alexandria</w:t>
      </w:r>
      <w:r>
        <w:t xml:space="preserve">. First, during my clinical rotation at the Al-Hakim Hospital Rehabilitation Center (2020), I co-designed a low-cost adaptive equipment program using locally sourced materials that reduced household injury risks for 150+ patients with upper-limb impairments. Second, I partnered with the Alexandria Governorate's Department of Social Solidarity to launch "Therapy on Wheels" – a community outreach initiative delivering occupational therapy assessments to remote coastal villages like El-Maadi and Kom El-Dikka. These efforts revealed that culturally sensitive therapeutic approaches are paramount; for instance, incorporating traditional Egyptian weaving techniques into hand function exercises significantly increased engagement among elderly female patients in the Al-Salam neighborhood. This project was featured in the October 2022 issue of Egypt's National Health Journal, affirming Alexandria as a fertile ground for innovative occupational therapy implementation.</w:t>
      </w:r>
    </w:p>
    <w:p>
      <w:pPr>
        <w:pStyle w:val="BodyText"/>
      </w:pPr>
      <w:r>
        <w:t xml:space="preserve">The significance of this scholarship extends far beyond personal advancement. I have identified Alexandria as a critical focal point for occupational therapy expansion in Egypt due to its unique demographic challenges: a rapidly aging population (18% over 65), high rates of post-stroke disability (23% higher than national average), and growing neurodevelopmental disorders among children in industrial zones. Current service gaps are particularly severe along Alexandria's coastline where 70% of rehabilitation facilities serve urban centers, leaving fishing communities isolated from essential care. My proposed project – "Alexandria Adaptive Living Initiative" – will deploy three mobile therapy units staffed by licensed occupational therapists to provide home-based assessments, environmental modifications, and caregiver training in 12 underserved coastal districts. With this scholarship's funding for advanced certification in community-based rehabilitation (CBR) and equipment procurement, we can establish a replicable model that serves as a national blueprint.</w:t>
      </w:r>
    </w:p>
    <w:p>
      <w:pPr>
        <w:pStyle w:val="BodyText"/>
      </w:pPr>
      <w:r>
        <w:t xml:space="preserve">I am particularly drawn to the Egyptian Health Innovation Foundation's commitment to "Localized Health Solutions," which resonates with my vision for sustainable occupational therapy in</w:t>
      </w:r>
      <w:r>
        <w:t xml:space="preserve"> </w:t>
      </w:r>
      <w:r>
        <w:rPr>
          <w:bCs/>
          <w:b/>
        </w:rPr>
        <w:t xml:space="preserve">Egypt Alexandria</w:t>
      </w:r>
      <w:r>
        <w:t xml:space="preserve">. Unlike generic international scholarships, this program specifically supports contextually relevant innovation – exactly what is needed when adapting occupational therapy frameworks to Egypt's cultural landscape. For example, my plan integrates Islamic principles of community care (Ukhuwwah) into therapeutic goals, such as designing group activities that respect modesty norms while promoting social participation. The scholarship's emphasis on partnership with local institutions like the Alexandria Faculty of Medicine further ensures our model will be embedded within existing healthcare structures rather than operating in isolation.</w:t>
      </w:r>
    </w:p>
    <w:p>
      <w:pPr>
        <w:pStyle w:val="BodyText"/>
      </w:pPr>
      <w:r>
        <w:t xml:space="preserve">My academic credentials include a certificate in Pediatric Occupational Therapy from the Egyptian Ministry of Health (2022) and ongoing studies at Alexandria University's Master's program in Community Health. However, my true preparation stems from daily immersion in Alexandria's healthcare ecosystem. I have documented over 300 patient case studies reflecting local needs – including adapting therapy for traditional Egyptian home environments with limited space, addressing cultural stigmas around disability through community dialogues with imams and elders, and collaborating with municipal waste management teams to create safe play spaces for children post-therapy. This on-the-ground understanding is precisely what makes me uniquely positioned to implement a scholarship-funded project that will not merely introduce occupational therapy but seamlessly integrate it into Alexandria's social fabric.</w:t>
      </w:r>
    </w:p>
    <w:p>
      <w:pPr>
        <w:pStyle w:val="BodyText"/>
      </w:pPr>
      <w:r>
        <w:t xml:space="preserve">Upon completion of the scholarship, I will return immediately to Alexandria with a fully operational mobile therapy unit and a training program for 15 local health workers. Within three years, my initiative aims to serve 3,000+ residents annually across five new districts while establishing Alexandria as a regional hub for occupational therapy innovation in North Africa. The investment you make today will generate long-term societal returns: reduced hospital readmissions (projected 25% decrease), increased school attendance for children with disabilities, and empowered caregivers – all directly addressing the United Nations Sustainable Development Goals 3 and 11 in our city.</w:t>
      </w:r>
    </w:p>
    <w:p>
      <w:pPr>
        <w:pStyle w:val="BodyText"/>
      </w:pPr>
      <w:r>
        <w:t xml:space="preserve">As a native Alexandrian who has witnessed both the beauty of our Mediterranean heritage and the pain of unmet healthcare needs, I pledge to honor this scholarship not merely as a financial grant, but as a sacred trust to transform lives. The words of the late Dr. Ahmed Zaki Abu Shadi – Alexandria's renowned humanitarian – echo in my purpose: "In every wave that crashes upon our shores lies an opportunity for renewal." Through the Occupational Therapist Development Scholarship, I seek to harness that opportunity for those whose voices have been silenced by disability in</w:t>
      </w:r>
      <w:r>
        <w:t xml:space="preserve"> </w:t>
      </w:r>
      <w:r>
        <w:rPr>
          <w:bCs/>
          <w:b/>
        </w:rPr>
        <w:t xml:space="preserve">Egypt Alexandria</w:t>
      </w:r>
      <w:r>
        <w:t xml:space="preserve">.</w:t>
      </w:r>
    </w:p>
    <w:p>
      <w:pPr>
        <w:pStyle w:val="BodyText"/>
      </w:pPr>
      <w:r>
        <w:t xml:space="preserve">I respectfully request the honor of being selected as this year's scholarship recipient. Thank you for considering my application and for your steadfast commitment to building healthier communities across Egypt.</w:t>
      </w:r>
    </w:p>
    <w:p>
      <w:pPr>
        <w:pStyle w:val="BodyText"/>
      </w:pPr>
      <w:r>
        <w:t xml:space="preserve">Sincerely,</w:t>
      </w:r>
    </w:p>
    <w:p>
      <w:pPr>
        <w:pStyle w:val="BodyText"/>
      </w:pPr>
      <w:r>
        <w:br/>
      </w:r>
      <w:r>
        <w:br/>
      </w:r>
      <w:r>
        <w:br/>
      </w:r>
    </w:p>
    <w:p>
      <w:pPr>
        <w:pStyle w:val="BodyText"/>
      </w:pPr>
      <w:r>
        <w:t xml:space="preserve">Maria Hassan El-Sayed</w:t>
      </w:r>
    </w:p>
    <w:p>
      <w:pPr>
        <w:pStyle w:val="BodyText"/>
      </w:pPr>
      <w:r>
        <w:t xml:space="preserve">Registered Occupational Therapist (Egyptian Ministry of Health Registration #OT-ALX-789)</w:t>
      </w:r>
    </w:p>
    <w:p>
      <w:pPr>
        <w:pStyle w:val="BodyText"/>
      </w:pPr>
      <w:r>
        <w:t xml:space="preserve">Member, Egyptian Society of Occupational Therapy</w:t>
      </w:r>
    </w:p>
    <w:p>
      <w:pPr>
        <w:pStyle w:val="BodyText"/>
      </w:pPr>
      <w:r>
        <w:t xml:space="preserve">Email: maria.el-sayed@alexandriaot.org | Phone: +20 3 568 1234</w:t>
      </w:r>
    </w:p>
    <w:p>
      <w:pPr>
        <w:pStyle w:val="BodyText"/>
      </w:pPr>
      <w:r>
        <w:t xml:space="preserve">"Occupational Therapy is not just about treating conditions – it's about restoring dignity through the simple, profound act of living fully."</w:t>
      </w:r>
    </w:p>
    <w:p>
      <w:pPr>
        <w:pStyle w:val="BodyText"/>
      </w:pPr>
      <w:r>
        <w:rPr>
          <w:iCs/>
          <w:i/>
        </w:rPr>
        <w:t xml:space="preserve">– Adapted from a speech by Dr. Amina El-Masri (Alexandria Occupational Therapy Pioneer)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Egypt Alexandria</dc:title>
  <dc:creator/>
  <dc:language>en</dc:language>
  <cp:keywords/>
  <dcterms:created xsi:type="dcterms:W3CDTF">2026-07-23T14:14:31Z</dcterms:created>
  <dcterms:modified xsi:type="dcterms:W3CDTF">2026-07-23T14:14:31Z</dcterms:modified>
</cp:coreProperties>
</file>

<file path=docProps/custom.xml><?xml version="1.0" encoding="utf-8"?>
<Properties xmlns="http://schemas.openxmlformats.org/officeDocument/2006/custom-properties" xmlns:vt="http://schemas.openxmlformats.org/officeDocument/2006/docPropsVTypes"/>
</file>