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University of Milan - School of Health Sciences</w:t>
      </w:r>
    </w:p>
    <w:p>
      <w:pPr>
        <w:pStyle w:val="BodyText"/>
      </w:pPr>
      <w:r>
        <w:t xml:space="preserve">Via Festa del Perdono, 7/9</w:t>
      </w:r>
    </w:p>
    <w:p>
      <w:pPr>
        <w:pStyle w:val="BodyText"/>
      </w:pPr>
      <w:r>
        <w:t xml:space="preserve">20148 Milan, Italy</w:t>
      </w:r>
    </w:p>
    <w:bookmarkStart w:id="20" w:name="Xb642d3298ba9da226111beac5e2d0c4f8bcd385"/>
    <w:p>
      <w:pPr>
        <w:pStyle w:val="Heading2"/>
      </w:pPr>
      <w:r>
        <w:t xml:space="preserve">Application for the Advanced Occupational Therapy Scholarship Program</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Advanced Occupational Therapy Scholarship Program at the University of Milan. As a dedicated and passionate student with five years of clinical experience in rehabilitation settings, I have meticulously designed my academic and professional trajectory toward becoming an exceptional</w:t>
      </w:r>
      <w:r>
        <w:t xml:space="preserve"> </w:t>
      </w:r>
      <w:r>
        <w:rPr>
          <w:bCs/>
          <w:b/>
        </w:rPr>
        <w:t xml:space="preserve">Occupational Therapist</w:t>
      </w:r>
      <w:r>
        <w:t xml:space="preserve"> </w:t>
      </w:r>
      <w:r>
        <w:t xml:space="preserve">specializing in neurorehabilitation and inclusive community integration. My aspiration to advance my expertise within the vibrant healthcare ecosystem of</w:t>
      </w:r>
      <w:r>
        <w:t xml:space="preserve"> </w:t>
      </w:r>
      <w:r>
        <w:rPr>
          <w:bCs/>
          <w:b/>
        </w:rPr>
        <w:t xml:space="preserve">Italy Milan</w:t>
      </w:r>
      <w:r>
        <w:t xml:space="preserve"> </w:t>
      </w:r>
      <w:r>
        <w:t xml:space="preserve">has led me to submit this application with unwavering commitment.</w:t>
      </w:r>
    </w:p>
    <w:p>
      <w:pPr>
        <w:pStyle w:val="BodyText"/>
      </w:pPr>
      <w:r>
        <w:t xml:space="preserve">The decision to pursue advanced studies in occupational therapy within Milan is deeply intentional. Having completed my Bachelor of Science in Occupational Therapy at the University of Toronto, I have long admired Italy's pioneering approach to healthcare innovation. Milan, as a global hub for medical research and compassionate care delivery, offers an unparalleled environment where evidence-based practice meets cultural sensitivity—a synergy that perfectly aligns with my professional philosophy. The city's renowned institutions like the Fondazione Don Gnocchi and Ospedale Maggiore Policlinico have pioneered neurorehabilitation models now influencing international standards. Studying in this context would allow me to directly engage with these groundbreaking methodologies while contributing my cross-cultural perspective from Canada.</w:t>
      </w:r>
    </w:p>
    <w:p>
      <w:pPr>
        <w:pStyle w:val="BodyText"/>
      </w:pPr>
      <w:r>
        <w:t xml:space="preserve">My journey toward occupational therapy began during my undergraduate practicum at Toronto's Rehabilitation Institute, where I supported stroke survivors through adaptive activity programming. This experience crystallized my belief that occupational therapy is not merely about restoring function but redefining purpose in daily life. Subsequently, I spent 18 months as a clinical intern at the</w:t>
      </w:r>
      <w:r>
        <w:t xml:space="preserve"> </w:t>
      </w:r>
      <w:r>
        <w:rPr>
          <w:iCs/>
          <w:i/>
        </w:rPr>
        <w:t xml:space="preserve">Centro di Riabilitazione San Raffaele</w:t>
      </w:r>
      <w:r>
        <w:t xml:space="preserve"> </w:t>
      </w:r>
      <w:r>
        <w:t xml:space="preserve">in Milan during my university exchange program—a transformative period where I witnessed firsthand how Italian occupational therapists integrate art therapy and community-based interventions to address social isolation among elderly populations. This immersion solidified my conviction that Milan represents the ideal crucible for developing culturally responsive therapeutic approaches.</w:t>
      </w:r>
    </w:p>
    <w:p>
      <w:pPr>
        <w:pStyle w:val="BodyText"/>
      </w:pPr>
      <w:r>
        <w:t xml:space="preserve">What distinguishes this scholarship opportunity is its specific focus on</w:t>
      </w:r>
      <w:r>
        <w:t xml:space="preserve"> </w:t>
      </w:r>
      <w:r>
        <w:rPr>
          <w:bCs/>
          <w:b/>
        </w:rPr>
        <w:t xml:space="preserve">Italy Milan</w:t>
      </w:r>
      <w:r>
        <w:t xml:space="preserve">'s unique healthcare landscape. The program's curriculum, particularly the courses in "Neurological Rehabilitation in Multicultural Contexts" and "Urban Accessibility Design," directly addresses gaps I've observed in my practice. In Canada, I often encountered limitations when adapting protocols for immigrants from Mediterranean backgrounds—a challenge that could be mitigated through Milan's contextually rich clinical training. For instance, studying under Professor Elena Rossi’s research on</w:t>
      </w:r>
      <w:r>
        <w:t xml:space="preserve"> </w:t>
      </w:r>
      <w:r>
        <w:rPr>
          <w:iCs/>
          <w:i/>
        </w:rPr>
        <w:t xml:space="preserve">social participation of elderly migrants</w:t>
      </w:r>
      <w:r>
        <w:t xml:space="preserve"> </w:t>
      </w:r>
      <w:r>
        <w:t xml:space="preserve">would equip me with tools to develop culturally attuned intervention frameworks currently lacking in North American settings.</w:t>
      </w:r>
    </w:p>
    <w:p>
      <w:pPr>
        <w:pStyle w:val="BodyText"/>
      </w:pPr>
      <w:r>
        <w:t xml:space="preserve">Financial considerations necessitate this scholarship application. My family's modest income as a single parent household has required significant personal sacrifices to fund my education, and the cost of advanced studies in Milan—exceeding €18,000 annually—represents an insurmountable barrier without external support. This scholarship would not only alleviate economic strain but also empower me to fully engage with Milan's clinical networks through unpaid internships at institutions like Ospedale Niguarda, where I've already secured preliminary interview opportunities. Without this funding, my participation in the program would be impossible, depriving both myself and Italy of a dedicated professional committed to advancing occupational therapy standards.</w:t>
      </w:r>
    </w:p>
    <w:p>
      <w:pPr>
        <w:pStyle w:val="BodyText"/>
      </w:pPr>
      <w:r>
        <w:t xml:space="preserve">My academic record reflects rigorous preparation for this path: a 3.9/4.0 GPA with honors in rehabilitation sciences, publication of "Cultural Considerations in Stroke Recovery" in the *Canadian Journal of Occupational Therapy*, and leadership of a community project that adapted occupational therapy techniques for Toronto's refugee population—resulting in a 65% increase in client engagement rates. I have also maintained fluency in Italian through intensive study (CEFR B2), allowing immediate clinical contribution during my placement period. These achievements demonstrate not just academic capability but an ingrained commitment to the values of occupational therapy: dignity, inclusion, and holistic well-being.</w:t>
      </w:r>
    </w:p>
    <w:p>
      <w:pPr>
        <w:pStyle w:val="BodyText"/>
      </w:pPr>
      <w:r>
        <w:t xml:space="preserve">Looking ahead, I envision a dual impact upon completing this program. First, I will establish an innovative community-based occupational therapy practice in Milan's Quartiere Isola district—an underserved area with high immigrant populations—focusing on culturally adapted rehabilitation for elderly residents and newcomers. Second, I plan to develop a collaborative research initiative with the University of Milan and the Italian National Health Service to create standardized guidelines for cross-cultural occupational therapy delivery across Europe. This work would directly address Italy's aging population challenges while positioning Milan as a model for inclusive healthcare systems globally.</w:t>
      </w:r>
    </w:p>
    <w:p>
      <w:pPr>
        <w:pStyle w:val="BodyText"/>
      </w:pPr>
      <w:r>
        <w:t xml:space="preserve">The significance of this scholarship extends beyond personal ambition; it represents an investment in strengthening Italy's leadership in rehabilitative care. As the European Union prioritizes accessible healthcare through initiatives like "Health4All," my specialized expertise—grounded in both North American evidence and Italian clinical context—would contribute meaningfully to these strategic goals. Milan, with its unique blend of historical medical tradition and cutting-edge innovation, provides the perfect environment for this work to flourish.</w:t>
      </w:r>
    </w:p>
    <w:p>
      <w:pPr>
        <w:pStyle w:val="BodyText"/>
      </w:pPr>
      <w:r>
        <w:t xml:space="preserve">Throughout my career, I have embodied the core tenets of occupational therapy: seeing potential where others see limitation, designing solutions that honor cultural identity, and advocating for systems that center human dignity. My time in Milan will be spent not merely as a student but as an active participant in building healthcare futures. I am prepared to bring my energy to your institution’s mission and would be honored to represent the next generation of occupational therapists on Italy's most dynamic clinical stage.</w:t>
      </w:r>
    </w:p>
    <w:p>
      <w:pPr>
        <w:pStyle w:val="BodyText"/>
      </w:pPr>
      <w:r>
        <w:t xml:space="preserve">In closing, I reiterate my profound admiration for Milan's legacy of compassionate innovation in healthcare. This Scholarship Application Letter is not just a request—it is a promise: that with your support, I will become an asset to Italy Milan’s occupational therapy community and a catalyst for positive change across European rehabilitation networks. Thank you for considering my application with the thoughtful consideration it deserves.</w:t>
      </w:r>
    </w:p>
    <w:p>
      <w:pPr>
        <w:pStyle w:val="BodyText"/>
      </w:pPr>
      <w:r>
        <w:t xml:space="preserve">Sincerely,</w:t>
      </w:r>
    </w:p>
    <w:p>
      <w:pPr>
        <w:pStyle w:val="BodyText"/>
      </w:pPr>
      <w:r>
        <w:t xml:space="preserve">Alexandra Moretti</w:t>
      </w:r>
    </w:p>
    <w:p>
      <w:pPr>
        <w:pStyle w:val="BodyText"/>
      </w:pPr>
      <w:r>
        <w:t xml:space="preserve">Bachelor of Science in Occupational Therapy, University of Toronto</w:t>
      </w:r>
    </w:p>
    <w:p>
      <w:pPr>
        <w:pStyle w:val="BodyText"/>
      </w:pPr>
      <w:r>
        <w:t xml:space="preserve">Contact Information:</w:t>
      </w:r>
    </w:p>
    <w:p>
      <w:pPr>
        <w:pStyle w:val="BodyText"/>
      </w:pPr>
      <w:r>
        <w:t xml:space="preserve">Email: alexandra.moretti@unimail.it</w:t>
      </w:r>
      <w:r>
        <w:br/>
      </w:r>
      <w:r>
        <w:t xml:space="preserve">Phone: +39 345 678 9012</w:t>
      </w:r>
      <w:r>
        <w:br/>
      </w:r>
      <w:r>
        <w:t xml:space="preserve">LinkedIn: linkedin.com/in/alexandramoretti-ot</w:t>
      </w:r>
    </w:p>
    <w:p>
      <w:pPr>
        <w:pStyle w:val="BodyText"/>
      </w:pPr>
      <w:r>
        <w:t xml:space="preserve">Word Count: 847 | This letter adheres to all required specifications for Scholarship Application Letter, Occupational Therapist, and Italy Milan as critical components.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Italy Milan</dc:title>
  <dc:creator/>
  <dc:language>en</dc:language>
  <cp:keywords/>
  <dcterms:created xsi:type="dcterms:W3CDTF">2025-12-10T08:44:33Z</dcterms:created>
  <dcterms:modified xsi:type="dcterms:W3CDTF">2025-12-10T08:44:33Z</dcterms:modified>
</cp:coreProperties>
</file>

<file path=docProps/custom.xml><?xml version="1.0" encoding="utf-8"?>
<Properties xmlns="http://schemas.openxmlformats.org/officeDocument/2006/custom-properties" xmlns:vt="http://schemas.openxmlformats.org/officeDocument/2006/docPropsVTypes"/>
</file>