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Occupational</w:t>
      </w:r>
      <w:r>
        <w:t xml:space="preserve"> </w:t>
      </w:r>
      <w:r>
        <w:t xml:space="preserve">Therapist</w:t>
      </w:r>
      <w:r>
        <w:t xml:space="preserve"> </w:t>
      </w:r>
      <w:r>
        <w:t xml:space="preserve">in</w:t>
      </w:r>
      <w:r>
        <w:t xml:space="preserve"> </w:t>
      </w:r>
      <w:r>
        <w:t xml:space="preserve">Italy</w:t>
      </w:r>
      <w:r>
        <w:t xml:space="preserve"> </w:t>
      </w:r>
      <w:r>
        <w:t xml:space="preserve">Naples</w:t>
      </w:r>
    </w:p>
    <w:bookmarkStart w:id="20" w:name="X25073357912e4b1fc32864d6e3e0c33807b0c6e"/>
    <w:p>
      <w:pPr>
        <w:pStyle w:val="Heading1"/>
      </w:pPr>
      <w:r>
        <w:t xml:space="preserve">Scholarship Application Letter: Advancing Occupational Therapy in Italy Naples</w:t>
      </w:r>
    </w:p>
    <w:p>
      <w:pPr>
        <w:pStyle w:val="FirstParagraph"/>
      </w:pPr>
      <w:r>
        <w:t xml:space="preserve">Dear Selection Committee of the Fondazione San Giovanni di Dio Scholarship Program,</w:t>
      </w:r>
    </w:p>
    <w:p>
      <w:pPr>
        <w:pStyle w:val="BodyText"/>
      </w:pPr>
      <w:r>
        <w:t xml:space="preserve">It is with profound enthusiasm and unwavering commitment to transformative healthcare that I submit this Scholarship Application Letter for the prestigious International Occupational Therapy Advancement Grant, specifically tailored to support my professional development as an Occupational Therapist in Italy Naples. As a dedicated practitioner deeply passionate about empowering individuals through meaningful engagement in daily life activities, I believe that Naples—a city where ancient traditions meet pressing modern healthcare needs—represents the ideal environment to cultivate innovative occupational therapy practices that address both universal and hyper-local challenges.</w:t>
      </w:r>
    </w:p>
    <w:p>
      <w:pPr>
        <w:pStyle w:val="BodyText"/>
      </w:pPr>
      <w:r>
        <w:t xml:space="preserve">My journey as an Occupational Therapist began during my Master's degree in Occupational Therapy at the University of Padua, where I specialized in community-based rehabilitation and neurodevelopmental disorders. Through clinical placements across Northern Italy, I developed a nuanced understanding of how cultural context shapes therapeutic outcomes. However, it was during a research internship focused on elderly care in Southern Italy that I first encountered the unique complexities of Naples: a city grappling with an aging population, significant socioeconomic disparities, and the profound impact of historical earthquakes on community infrastructure. Witnessing how traditional Neapolitan family structures both support and strain access to care ignited my resolve to contribute meaningfully to this vibrant yet under-resourced healthcare landscape. I am now prepared to bring my expertise in holistic, culturally responsive OT interventions directly to the heart of Naples.</w:t>
      </w:r>
    </w:p>
    <w:p>
      <w:pPr>
        <w:pStyle w:val="BodyText"/>
      </w:pPr>
      <w:r>
        <w:t xml:space="preserve">Why Naples? The city’s dynamic cultural fabric—where street markets like Mercato di Porta Nolana thrive alongside neighborhoods such as Chiaia and Forcella—creates both challenges and unparalleled opportunities for occupational therapy. In Italy, Occupational Therapists are increasingly recognized as essential partners in the national healthcare system, yet Naples faces a critical shortage of specialized practitioners trained in community integration models. My proposed project, "Rebuilding Independence: Community-Based OT Interventions for Elderly Residents in Historic Naples," directly addresses this gap. I plan to collaborate with local entities like the ASL Napoli 1 Centro and Neapolitan non-profits (e.g., Associazione La Vela) to implement tailored programs focusing on fall prevention, social re-engagement for isolated seniors, and adaptive home modifications in historic apartment buildings. These initiatives align precisely with Italy’s National Healthcare Plan priorities for aging populations and sustainable community care.</w:t>
      </w:r>
    </w:p>
    <w:p>
      <w:pPr>
        <w:pStyle w:val="BodyText"/>
      </w:pPr>
      <w:r>
        <w:t xml:space="preserve">As an Occupational Therapist, I have consistently championed the principle that "occupation" is not merely activity but identity. In Naples, where family and *la vita di quartiere* (neighborhood life) are central to wellbeing, my approach integrates cultural wisdom with evidence-based practice. For instance, I adapted sensory-based interventions for dementia patients using Neapolitan folk music and *pasta-making* rituals—a strategy proven effective in my previous work with Italian immigrant communities in Switzerland. This culturally embedded methodology is vital for building trust and ensuring therapeutic relevance in a city where traditional healthcare systems often overlook the social determinants of health. The Scholarship Application Letter must emphasize that my vision extends beyond clinical practice; it seeks to train local community workers as OT assistants, creating sustainable models rooted in Naples’ unique social ecology.</w:t>
      </w:r>
    </w:p>
    <w:p>
      <w:pPr>
        <w:pStyle w:val="BodyText"/>
      </w:pPr>
      <w:r>
        <w:t xml:space="preserve">The proposed scholarship is not merely financial support—it is a catalyst for systemic change. Funding would enable me to: (1) Develop low-cost adaptive tools using local craftspeople in Naples, preserving cultural heritage while enhancing accessibility; (2) Establish a mobile OT clinic serving remote districts like Mergellina and Soccavo, where transportation barriers limit care access; and (3) Conduct a pilot study measuring the impact of OT interventions on reducing hospital readmissions among elderly patients—a key metric for Italy’s healthcare reform. Crucially, this project will leverage Naples’ existing strengths: its rich network of community associations (e.g., *Casa della Mamma*), historic sites used as therapeutic environments (like Villa Comunale gardens), and the city’s growing focus on social innovation through initiatives like the Naples Smart City project.</w:t>
      </w:r>
    </w:p>
    <w:p>
      <w:pPr>
        <w:pStyle w:val="BodyText"/>
      </w:pPr>
      <w:r>
        <w:t xml:space="preserve">My professional trajectory demonstrates readiness for this mission. I have successfully led OT programs in underserved communities across Sicily and Puglia, securing partnerships with regional health authorities to integrate therapy into primary care pathways. My publication, "Cultural Rhythms in Southern Italian Occupational Therapy," was featured in the *Italian Journal of Occupational Therapy*, advocating for context-specific approaches that respect Naples’ socio-linguistic identity. I also hold certifications in trauma-informed care and community mental health—skills directly applicable to addressing Naples’ unique challenges, from post-earthquake recovery (e.g., 2012 Emilia-Romagna earthquakes affecting Campanian communities) to supporting refugees at the Naples migrant reception center. As an Occupational Therapist committed to Italy’s healthcare future, I understand that effective intervention requires listening deeply—not just to patients, but to the city’s soul.</w:t>
      </w:r>
    </w:p>
    <w:p>
      <w:pPr>
        <w:pStyle w:val="BodyText"/>
      </w:pPr>
      <w:r>
        <w:t xml:space="preserve">I recognize that selecting this scholarship recipient is a strategic investment in Italy’s public health infrastructure. Naples represents a microcosm of the challenges facing Mediterranean urban centers: demographic shifts, climate vulnerability (e.g., coastal erosion affecting waterfront communities), and cultural continuity amid modernization. My project will generate actionable data on OT’s cost-effectiveness for policymakers, potentially influencing national guidelines for Southern Italy. More importantly, it embodies the spirit of *famiglia*—the Neapolitan value of community care—that I’ve come to embody through my practice. By training local staff and co-designing solutions with residents, I ensure that this work becomes enduringly rooted in Naples itself.</w:t>
      </w:r>
    </w:p>
    <w:p>
      <w:pPr>
        <w:pStyle w:val="BodyText"/>
      </w:pPr>
      <w:r>
        <w:t xml:space="preserve">In closing, I implore you to consider how this Scholarship Application Letter reflects not just a personal aspiration, but an alignment with Italy’s highest healthcare ambitions. As an Occupational Therapist poised to serve Naples at the intersection of tradition and innovation, I am committed to transforming theoretical knowledge into tangible dignity for every resident—from the elderly woman in San Giuseppe dei Teatini who needs safe stair navigation to the youth with autism finding purpose in a *pasticceria* apprenticeship. Italy’s future healthcare success depends on such localized, culturally intelligent practitioners. With your support, I will prove that Naples is not just a destination for my career—but the proving ground for a new standard of occupational therapy in Italy and beyond.</w:t>
      </w:r>
    </w:p>
    <w:p>
      <w:pPr>
        <w:pStyle w:val="BodyText"/>
      </w:pPr>
      <w:r>
        <w:t xml:space="preserve">Thank you for considering this application with the urgency and vision it demands. I welcome the opportunity to discuss how my work can advance both your scholarship’s mission and the vibrant healthcare ecosystem of Naples.</w:t>
      </w:r>
    </w:p>
    <w:p>
      <w:pPr>
        <w:pStyle w:val="BodyText"/>
      </w:pPr>
      <w:r>
        <w:t xml:space="preserve">Sincerely,</w:t>
      </w:r>
    </w:p>
    <w:p>
      <w:pPr>
        <w:pStyle w:val="BodyText"/>
      </w:pPr>
      <w:r>
        <w:t xml:space="preserve">Maria Rossi</w:t>
      </w:r>
    </w:p>
    <w:p>
      <w:pPr>
        <w:pStyle w:val="BodyText"/>
      </w:pPr>
      <w:r>
        <w:t xml:space="preserve">Occupational Therapist, B.Sc. in Occupational Therapy (University of Padua) | M.Sc. in Community Rehabilitation (University of Bologna)</w:t>
      </w:r>
    </w:p>
    <w:p>
      <w:pPr>
        <w:pStyle w:val="BodyText"/>
      </w:pPr>
      <w:r>
        <w:t xml:space="preserve">Registered with the Italian National Order of Occupational Therapists (Ordine degli Ostetrici e dei Terapisti della Riabilitazione)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Occupational Therapist in Italy Naples</dc:title>
  <dc:creator/>
  <dc:language>en</dc:language>
  <cp:keywords/>
  <dcterms:created xsi:type="dcterms:W3CDTF">2026-07-24T00:20:29Z</dcterms:created>
  <dcterms:modified xsi:type="dcterms:W3CDTF">2026-07-24T00:20:29Z</dcterms:modified>
</cp:coreProperties>
</file>

<file path=docProps/custom.xml><?xml version="1.0" encoding="utf-8"?>
<Properties xmlns="http://schemas.openxmlformats.org/officeDocument/2006/custom-properties" xmlns:vt="http://schemas.openxmlformats.org/officeDocument/2006/docPropsVTypes"/>
</file>