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Advanced Occupational Therapy Education Scholarship Program</w:t>
      </w:r>
    </w:p>
    <w:bookmarkEnd w:id="20"/>
    <w:p>
      <w:pPr>
        <w:pStyle w:val="BodyText"/>
      </w:pPr>
      <w:r>
        <w:t xml:space="preserve">October 26, 2023</w:t>
      </w:r>
    </w:p>
    <w:p>
      <w:pPr>
        <w:pStyle w:val="BodyText"/>
      </w:pPr>
      <w:r>
        <w:t xml:space="preserve">Scholarship Committee</w:t>
      </w:r>
      <w:r>
        <w:br/>
      </w:r>
      <w:r>
        <w:t xml:space="preserve">Los Angeles Rehabilitation Foundation</w:t>
      </w:r>
      <w:r>
        <w:br/>
      </w:r>
      <w:r>
        <w:t xml:space="preserve">555 Health Avenue, Suite 300</w:t>
      </w:r>
      <w:r>
        <w:br/>
      </w:r>
      <w:r>
        <w:t xml:space="preserve">Los Angeles, CA 90012</w:t>
      </w:r>
    </w:p>
    <w:p>
      <w:pPr>
        <w:pStyle w:val="BodyText"/>
      </w:pPr>
      <w:r>
        <w:t xml:space="preserve">Dear Esteemed Scholarship Committee,</w:t>
      </w:r>
    </w:p>
    <w:p>
      <w:pPr>
        <w:pStyle w:val="BodyText"/>
      </w:pPr>
      <w:r>
        <w:t xml:space="preserve">As I prepare to embark on my journey toward becoming a licensed Occupational Therapist in the vibrant and diverse community of United States Los Angeles, I am writing this Scholarship Application Letter to express my profound commitment to advancing healthcare equity through occupational therapy. With over 10 years of dedicated service in underserved communities across Southern California, I have witnessed firsthand how access to specialized therapeutic interventions transforms lives—yet I remain acutely aware that systemic barriers prevent countless individuals from receiving the care they deserve. This scholarship represents not merely financial assistance, but a vital investment in my ability to address critical gaps in rehabilitation services throughout Los Angeles County.</w:t>
      </w:r>
    </w:p>
    <w:p>
      <w:pPr>
        <w:pStyle w:val="BodyText"/>
      </w:pPr>
      <w:r>
        <w:t xml:space="preserve">My passion for occupational therapy crystallized during my undergraduate studies at California State University, Fullerton, where I volunteered at the Downtown Los Angeles Community Health Center. There, I assisted children with cerebral palsy in developing fine motor skills through playful therapeutic activities while supporting elderly patients recovering from stroke in regaining independence with daily living tasks. One particularly poignant experience involved Maria—a 78-year-old immigrant from Mexico who had lost her ability to cook after a fall. Through tailored occupational therapy interventions focused on adaptive kitchen tools and culturally resonant meal preparation techniques, she regained not only functional abilities but also her dignity and connection to family traditions. This moment illuminated the profound impact of occupational therapy as both medical science and cultural bridge—exactly the perspective I aim to bring to my practice in United States Los Angeles.</w:t>
      </w:r>
    </w:p>
    <w:p>
      <w:pPr>
        <w:pStyle w:val="BodyText"/>
      </w:pPr>
      <w:r>
        <w:t xml:space="preserve">My academic trajectory has been meticulously aligned with preparing me for clinical leadership in urban rehabilitation settings. Currently, I am pursuing a Master of Science in Occupational Therapy at the University of Southern California (USC), where my coursework includes "Neurorehabilitation Across Lifespan" and "Community-Based Practice in Diverse Populations." As part of my practicum requirement, I have been conducting research on occupational therapy access disparities among Los Angeles' homeless populations—a population disproportionately affected by chronic health conditions yet consistently underserved. My preliminary findings indicate that 68% of unhoused individuals in Skid Row experience mobility limitations requiring OT intervention, yet only 12% receive coordinated care due to fragmented service delivery systems. This research directly informs my future vision: establishing a mobile occupational therapy unit serving homeless shelters and community centers across United States Los Angeles.</w:t>
      </w:r>
    </w:p>
    <w:p>
      <w:pPr>
        <w:pStyle w:val="BodyText"/>
      </w:pPr>
      <w:r>
        <w:t xml:space="preserve">What distinguishes my candidacy is not merely academic achievement (I maintain a 3.8 GPA with honors in clinical reasoning), but my embeddedness within Los Angeles' healthcare ecosystem. I have partnered with the Los Angeles Department of Health Services to develop trauma-informed OT protocols for domestic violence survivors, collaborated with the LA Unified School District on sensory integration programs for neurodiverse students, and served as a peer mentor at the USC Occupational Therapy Clinic. Most significantly, I co-founded "Thrive LA," a free community workshop series providing occupational therapy literacy to low-income neighborhoods in South Central Los Angeles—a program that now serves 150+ residents monthly through partnerships with churches and community centers. These experiences have taught me that effective occupational therapy requires understanding cultural contexts, historical trauma, and economic realities unique to Southern California communities.</w:t>
      </w:r>
    </w:p>
    <w:p>
      <w:pPr>
        <w:pStyle w:val="BodyText"/>
      </w:pPr>
      <w:r>
        <w:t xml:space="preserve">I am applying for this scholarship because the financial burden of advanced clinical training in Los Angeles—where tuition exceeds $28,000 annually while living expenses consume 75% of my current stipend—threatens my ability to complete my degree. Without this support, I would be forced to delay graduation by one year or take on unsustainable debt (projected $65,000), potentially delaying the launch of Thrive LA's expansion into East Los Angeles' most medically underserved zip codes. Your investment will directly accelerate my readiness to address a critical need: Los Angeles County currently has only 1 occupational therapist per 2,238 residents in low-income communities—well below the national average of 1:1,697. As an Occupational Therapist committed to this city’s future, I must be ready to serve when my peers graduate.</w:t>
      </w:r>
    </w:p>
    <w:p>
      <w:pPr>
        <w:pStyle w:val="BodyText"/>
      </w:pPr>
      <w:r>
        <w:t xml:space="preserve">My long-term vision extends beyond individual practice into systemic change. Within five years, I aim to establish the "Los Angeles Urban Wellness Collective," a nonprofit occupational therapy hub providing sliding-scale services across 10 community sites in neighborhoods historically excluded from healthcare access. The collective will integrate occupational therapy with social work and public health initiatives to address root causes of disability—such as housing instability and food insecurity—while training underrepresented students to enter the field. This model responds directly to data showing that 42% of Los Angeles residents aged 65+ experience functional limitations requiring OT, yet only 28% have access due to transportation barriers and provider shortages.</w:t>
      </w:r>
    </w:p>
    <w:p>
      <w:pPr>
        <w:pStyle w:val="BodyText"/>
      </w:pPr>
      <w:r>
        <w:t xml:space="preserve">What makes me uniquely qualified is my dual perspective as both a practitioner-in-training and community advocate. My family’s history of migration from the Mexican borderlands instilled in me a deep understanding of cultural humility—essential for Occupational Therapist work with Los Angeles’ 42% Hispanic/Latino population. My personal experience navigating healthcare systems as an immigrant's child fuels my determination to dismantle barriers through culturally responsive practice. I have already begun developing Spanish-English occupational therapy materials and collaborating with community health workers (promotores de salud) to co-design interventions that honor cultural values while promoting functional independence.</w:t>
      </w:r>
    </w:p>
    <w:p>
      <w:pPr>
        <w:pStyle w:val="BodyText"/>
      </w:pPr>
      <w:r>
        <w:t xml:space="preserve">As a candidate for the Advanced Occupational Therapy Education Scholarship, I am not merely seeking financial support—I am seeking partnership in building healthcare justice. This scholarship represents the catalyst that will allow me to graduate on time, launch Thrive LA’s Eastside expansion, and ultimately contribute to reducing Los Angeles’ occupational therapy access gap by 25% within seven years. In a city as dynamic yet unequal as United States Los Angeles, every individual deserves the opportunity to engage meaningfully in life through skilled therapeutic intervention. As an Occupational Therapist-in-training who has witnessed the transformative power of this work, I pledge to dedicate my career to ensuring that opportunity becomes reality for all residents—regardless of income, language, or background.</w:t>
      </w:r>
    </w:p>
    <w:p>
      <w:pPr>
        <w:pStyle w:val="BodyText"/>
      </w:pPr>
      <w:r>
        <w:t xml:space="preserve">Thank you for considering my Scholarship Application Letter and for your investment in strengthening the future of occupational therapy in Los Angeles. I have attached all required documents and welcome the opportunity to discuss how my vision aligns with your mission at your convenience.</w:t>
      </w:r>
    </w:p>
    <w:p>
      <w:pPr>
        <w:pStyle w:val="BodyText"/>
      </w:pPr>
      <w:r>
        <w:t xml:space="preserve">Sincerely,</w:t>
      </w:r>
      <w:r>
        <w:br/>
      </w:r>
      <w:r>
        <w:br/>
      </w:r>
      <w:r>
        <w:rPr>
          <w:u w:val="single"/>
        </w:rPr>
        <w:t xml:space="preserve">Isabella Morales</w:t>
      </w:r>
      <w:r>
        <w:br/>
      </w:r>
      <w:r>
        <w:t xml:space="preserve">Master of Science in Occupational Therapy Candidate</w:t>
      </w:r>
      <w:r>
        <w:br/>
      </w:r>
      <w:r>
        <w:t xml:space="preserve">University of Southern California</w:t>
      </w:r>
      <w:r>
        <w:br/>
      </w:r>
      <w:r>
        <w:t xml:space="preserve">Los Angeles, CA 90089</w:t>
      </w:r>
    </w:p>
    <w:p>
      <w:pPr>
        <w:pStyle w:val="BodyText"/>
      </w:pPr>
      <w:r>
        <w:rPr>
          <w:iCs/>
          <w:i/>
        </w:rPr>
        <w:t xml:space="preserve">Word Count: 852</w:t>
      </w:r>
      <w:r>
        <w:br/>
      </w:r>
      <w:r>
        <w:rPr>
          <w:iCs/>
          <w:i/>
        </w:rPr>
        <w:t xml:space="preserve">Signature on File | Scholarship Application Letter for Occupational Therapist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dc:title>
  <dc:creator/>
  <dc:language>en</dc:language>
  <cp:keywords/>
  <dcterms:created xsi:type="dcterms:W3CDTF">2026-07-24T08:58:14Z</dcterms:created>
  <dcterms:modified xsi:type="dcterms:W3CDTF">2026-07-24T08:58:14Z</dcterms:modified>
</cp:coreProperties>
</file>

<file path=docProps/custom.xml><?xml version="1.0" encoding="utf-8"?>
<Properties xmlns="http://schemas.openxmlformats.org/officeDocument/2006/custom-properties" xmlns:vt="http://schemas.openxmlformats.org/officeDocument/2006/docPropsVTypes"/>
</file>