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5cf41ae6b899d64c672b463bc0e1fc6cbcff97"/>
    <w:p>
      <w:pPr>
        <w:pStyle w:val="Heading1"/>
      </w:pPr>
      <w:r>
        <w:t xml:space="preserve">Occupational Therapy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San Francisco Community Health Foundation</w:t>
      </w:r>
      <w:r>
        <w:br/>
      </w:r>
      <w:r>
        <w:rPr>
          <w:bCs/>
          <w:b/>
        </w:rPr>
        <w:t xml:space="preserve">Address:</w:t>
      </w:r>
      <w:r>
        <w:t xml:space="preserve"> </w:t>
      </w:r>
      <w:r>
        <w:t xml:space="preserve">550 Market Street, Suite 1700, San Francisco, CA 94104</w:t>
      </w:r>
    </w:p>
    <w:p>
      <w:pPr>
        <w:pStyle w:val="BodyText"/>
      </w:pPr>
      <w:r>
        <w:rPr>
          <w:iCs/>
          <w:i/>
        </w:rPr>
        <w:t xml:space="preserve">Dear Scholarship Selection Committee,</w:t>
      </w:r>
    </w:p>
    <w:p>
      <w:pPr>
        <w:pStyle w:val="BodyText"/>
      </w:pPr>
      <w:r>
        <w:t xml:space="preserve">I am writing with profound enthusiasm to submit my application for the Occupational Therapy Education Scholarship Program. As an aspiring Occupational Therapist deeply committed to serving vulnerable populations in the United States San Francisco community, this scholarship represents a pivotal opportunity to advance my clinical expertise and contribute meaningfully to healthcare equity in our city. My journey toward becoming a licensed Occupational Therapist has been fueled by witnessing firsthand the transformative power of therapeutic intervention within diverse urban settings—a vision I intend to pursue with renewed purpose through this support.</w:t>
      </w:r>
    </w:p>
    <w:p>
      <w:pPr>
        <w:pStyle w:val="BodyText"/>
      </w:pPr>
      <w:r>
        <w:t xml:space="preserve">Having completed my Bachelor of Science in Rehabilitation Sciences at the University of California, Berkeley, I have cultivated a strong academic foundation complemented by 400+ hours of clinical observation across San Francisco’s most dynamic healthcare environments. During my undergraduate studies, I volunteered at the Tenderloin Neighborhood House and the San Francisco General Hospital’s Occupational Therapy Department, where I observed how tailored interventions empower individuals facing homelessness, chronic illness, and systemic barriers to wellness. These experiences crystallized my understanding that effective occupational therapy in United States San Francisco demands cultural humility, adaptability to socioeconomic complexities, and a commitment to community-centered care—principles I now embody as a graduate student at the University of St. Augustine for Health Sciences (USAHS), pursuing my Master of Occupational Therapy degree.</w:t>
      </w:r>
    </w:p>
    <w:p>
      <w:pPr>
        <w:pStyle w:val="BodyText"/>
      </w:pPr>
      <w:r>
        <w:t xml:space="preserve">My academic trajectory has been intentionally aligned with San Francisco’s unique healthcare landscape. In my advanced coursework, I focused on urban health disparities, neurorehabilitation for aging populations, and mental health integration within occupational therapy practice—topics directly relevant to the needs of our city’s residents. I conducted a research project analyzing barriers to therapy access in Bayview-Hunters Point, where 37% of residents face chronic conditions exacerbated by environmental factors and limited transportation options. This work reinforced my conviction that Occupational Therapist must be proactive advocates for structural change, not merely clinicians. The University of St. Augustine’s curriculum—emphasizing hands-on learning in community clinics like the Mission District’s Healthy Living Center—has equipped me with evidence-based skills to address challenges such as high rates of substance use disorders and housing instability that disproportionately impact San Francisco neighborhoods.</w:t>
      </w:r>
    </w:p>
    <w:p>
      <w:pPr>
        <w:pStyle w:val="BodyText"/>
      </w:pPr>
      <w:r>
        <w:t xml:space="preserve">My clinical rotations have further cemented my dedication to practicing as an Occupational Therapist within the United States San Francisco ecosystem. During my placement at the Visiting Nurse Association of San Francisco, I collaborated with a multidisciplinary team to develop home modifications for elderly residents in the Western Addition, ensuring accessibility after stroke or joint replacements. In another rotation at Children’s Hospital Oakland, I designed sensory-based play therapy for neurodiverse youth navigating school reintegration—a service critically needed as San Francisco’s special education system faces unprecedented strain. Each experience underscored a pivotal truth: Occupational Therapists are not just rehabilitators but community architects who rebuild agency through purposeful engagement.</w:t>
      </w:r>
    </w:p>
    <w:p>
      <w:pPr>
        <w:pStyle w:val="BodyText"/>
      </w:pPr>
      <w:r>
        <w:t xml:space="preserve">My commitment to San Francisco is deeply personal and professional. As a first-generation college student from the Bayview neighborhood, I have seen how underfunded clinics struggle to meet demand in communities of color. The city’s cost of living—where median rent exceeds $3,500 monthly for a one-bedroom apartment—makes pursuing advanced clinical training financially precarious without support like this scholarship. I am acutely aware that the 48% increase in homelessness since 2020 has intensified mental health crises among our neighbors, creating urgent need for trauma-informed occupational therapy services. By investing in my education, the San Francisco Community Health Foundation would directly fuel my mission to establish a mobile occupational therapy unit targeting unhoused populations in Mission and SoMa—leveraging partnerships with local shelters like the Glide Memorial Church to deliver care where it’s most needed.</w:t>
      </w:r>
    </w:p>
    <w:p>
      <w:pPr>
        <w:pStyle w:val="BodyText"/>
      </w:pPr>
      <w:r>
        <w:t xml:space="preserve">My long-term vision is to pioneer an Occupational Therapy Model for Urban Resilience at the San Francisco Department of Public Health. This framework would integrate occupational therapy into emergency response systems, train community health workers in basic therapeutic techniques, and develop culturally responsive telehealth programs for remote neighborhoods like Hunters Point. The scholarship’s financial support would alleviate $12,000 in student loan debt accumulated during my graduate studies—allowing me to redirect resources toward community-based clinical hours and advocacy training rather than part-time work that compromises my service capacity. I am prepared to commit 5 years of practice within San Francisco post-graduation, ensuring this investment creates sustainable impact.</w:t>
      </w:r>
    </w:p>
    <w:p>
      <w:pPr>
        <w:pStyle w:val="BodyText"/>
      </w:pPr>
      <w:r>
        <w:t xml:space="preserve">What sets me apart as a candidate is not just my academic record (3.8 GPA, recipient of the USAHS Leadership Award), but my unwavering alignment with San Francisco’s ethos: to build a city where health equity isn’t an aspiration but a lived reality. I have attended monthly meetings of the San Francisco Occupational Therapy Association to network with practitioners addressing similar challenges and co-authored a white paper on "Occupational Therapy in Urban Homelessness" published by the California Occupational Therapy Association. My goal is to become part of the vanguard transforming how our city views rehabilitation—not as an individual endeavor, but as collective healing rooted in justice.</w:t>
      </w:r>
    </w:p>
    <w:p>
      <w:pPr>
        <w:pStyle w:val="BodyText"/>
      </w:pPr>
      <w:r>
        <w:t xml:space="preserve">The path to becoming an Occupational Therapist requires both technical mastery and profound empathy. In United States San Francisco—a city where innovation collides with inequality—I am determined to lead this intersection with compassion. This scholarship is the catalyst I need to accelerate my readiness to serve as a clinician, advocate, and community partner for San Francisco’s most marginalized residents. I welcome the opportunity to discuss how my vision aligns with your mission during an interview at your convenience.</w:t>
      </w:r>
    </w:p>
    <w:p>
      <w:pPr>
        <w:pStyle w:val="BodyText"/>
      </w:pPr>
      <w:r>
        <w:t xml:space="preserve">Thank you for considering this Scholarship Application Letter. My passion for occupational therapy in San Francisco is unwavering, and I am eager to contribute my skills toward a healthier, more equitable city.</w:t>
      </w:r>
    </w:p>
    <w:p>
      <w:pPr>
        <w:pStyle w:val="BodyText"/>
      </w:pPr>
      <w:r>
        <w:t xml:space="preserve">Sincerely,</w:t>
      </w:r>
      <w:r>
        <w:br/>
      </w:r>
      <w:r>
        <w:t xml:space="preserve">Alex Morgan</w:t>
      </w:r>
      <w:r>
        <w:br/>
      </w:r>
      <w:r>
        <w:t xml:space="preserve">Master of Occupational Therapy Candidate (Expected: May 2024)</w:t>
      </w:r>
      <w:r>
        <w:br/>
      </w:r>
      <w:r>
        <w:t xml:space="preserve">University of St. Augustine for Health Sciences</w:t>
      </w:r>
      <w:r>
        <w:br/>
      </w:r>
      <w:r>
        <w:t xml:space="preserve">San Francisco Campus, California</w:t>
      </w:r>
      <w:r>
        <w:br/>
      </w:r>
      <w:r>
        <w:t xml:space="preserve">amorgan@email.com | (415)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United States San Francisco</dc:title>
  <dc:creator/>
  <dc:language>en</dc:language>
  <cp:keywords/>
  <dcterms:created xsi:type="dcterms:W3CDTF">2025-12-15T22:44:33Z</dcterms:created>
  <dcterms:modified xsi:type="dcterms:W3CDTF">2025-12-15T22:44:33Z</dcterms:modified>
</cp:coreProperties>
</file>

<file path=docProps/custom.xml><?xml version="1.0" encoding="utf-8"?>
<Properties xmlns="http://schemas.openxmlformats.org/officeDocument/2006/custom-properties" xmlns:vt="http://schemas.openxmlformats.org/officeDocument/2006/docPropsVTypes"/>
</file>