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p>
    <w:bookmarkStart w:id="20" w:name="scholarship-application-letter"/>
    <w:p>
      <w:pPr>
        <w:pStyle w:val="Heading1"/>
      </w:pPr>
      <w:r>
        <w:t xml:space="preserve">SCHOLARSHIP APPLICATION LETTER</w:t>
      </w:r>
    </w:p>
    <w:p>
      <w:pPr>
        <w:pStyle w:val="FirstParagraph"/>
      </w:pPr>
      <w:r>
        <w:t xml:space="preserve">For Advanced Occupational Therapy Training in Venezuela Caracas</w:t>
      </w:r>
    </w:p>
    <w:bookmarkEnd w:id="20"/>
    <w:p>
      <w:pPr>
        <w:pStyle w:val="BodyText"/>
      </w:pPr>
      <w:r>
        <w:t xml:space="preserve">October 26, 2023</w:t>
      </w:r>
    </w:p>
    <w:p>
      <w:pPr>
        <w:pStyle w:val="BodyText"/>
      </w:pPr>
      <w:r>
        <w:t xml:space="preserve">Scholarship Committee</w:t>
      </w:r>
      <w:r>
        <w:t xml:space="preserve"> </w:t>
      </w:r>
      <w:r>
        <w:t xml:space="preserve">International Foundation for Rehabilitation Excellence</w:t>
      </w:r>
      <w:r>
        <w:t xml:space="preserve"> </w:t>
      </w:r>
      <w:r>
        <w:t xml:space="preserve">Geneva, Switzerland</w:t>
      </w:r>
    </w:p>
    <w:p>
      <w:pPr>
        <w:pStyle w:val="BodyText"/>
      </w:pPr>
      <w:r>
        <w:t xml:space="preserve">Dear Esteemed Members of the Scholarship Committee,</w:t>
      </w:r>
    </w:p>
    <w:p>
      <w:pPr>
        <w:pStyle w:val="BodyText"/>
      </w:pPr>
      <w:r>
        <w:t xml:space="preserve">It is with profound enthusiasm and deep commitment to advancing healthcare in my homeland that I submit this Scholarship Application Letter for the Advanced Occupational Therapy Training Program. As a dedicated professional currently working within Venezuela's most dynamic urban center, Caracas, I have witnessed firsthand the transformative potential of occupational therapy in communities facing complex socioeconomic challenges. This scholarship represents not merely an educational opportunity, but a vital investment in strengthening healthcare infrastructure where it is most urgently needed—right here in Venezuela Caracas.</w:t>
      </w:r>
    </w:p>
    <w:p>
      <w:pPr>
        <w:pStyle w:val="BodyText"/>
      </w:pPr>
      <w:r>
        <w:t xml:space="preserve">My journey toward becoming an Occupational Therapist began during my undergraduate studies at the Universidad Central de Venezuela (UCV), where I graduated with honors in Occupational Therapy. Throughout my clinical rotations across Caracas' public health clinics—from the bustling Centro Médico Nacional to underserved neighborhoods like Petare and El Valle—I observed how occupational therapy bridges critical gaps in patient rehabilitation and social reintegration. When working with stroke survivors at the Hospital Universitario de Caracas, I developed a specialized protocol for community-based motor skill recovery that improved functional independence by 40% among elderly patients. Similarly, my collaboration with NGOs like Fundación Crecer en Familia demonstrated how occupational therapy interventions in early childhood development centers prevent long-term disabilities in children from low-income backgrounds.</w:t>
      </w:r>
    </w:p>
    <w:p>
      <w:pPr>
        <w:pStyle w:val="BodyText"/>
      </w:pPr>
      <w:r>
        <w:t xml:space="preserve">What distinguishes my approach is my unwavering commitment to cultural humility within Venezuela Caracas' unique context. In a nation where economic instability has strained healthcare resources, occupational therapists must be both clinical innovators and community advocates. During the 2021 humanitarian crisis, I co-founded "Manos Unidas para la Salud" (United Hands for Health), a volunteer initiative providing adaptive equipment repair services to Caracas' disabled population. We repurposed discarded materials to create affordable splints and mobility aids, serving over 350 individuals in public housing complexes. This experience solidified my belief that effective occupational therapy must be rooted in local realities—not imported paradigms—and is why I seek training that emphasizes community-driven solutions for Venezuela Caracas specifically.</w:t>
      </w:r>
    </w:p>
    <w:p>
      <w:pPr>
        <w:pStyle w:val="BodyText"/>
      </w:pPr>
      <w:r>
        <w:t xml:space="preserve">The Advanced Occupational Therapy Training Program at your institution aligns precisely with the skills needed to address systemic challenges in Venezuelan healthcare. Current gaps include: (1) Limited access to specialized pediatric occupational therapy services despite a 25% childhood disability rate in Caracas, (2) The absence of trauma-informed occupational therapy models for victims of urban violence, and (3) The critical need for geriatric rehabilitation programs as Venezuela's elderly population grows. My proposed research on "Integrating Traditional Venezuelan Artisan Techniques into Therapeutic Activities for Elderly Patients" directly addresses these needs. This project would document how cultural practices like ceramic making and textile weaving can enhance motor function while preserving cultural identity—a vital consideration in a nation where traditional knowledge is rapidly eroding.</w:t>
      </w:r>
    </w:p>
    <w:p>
      <w:pPr>
        <w:pStyle w:val="BodyText"/>
      </w:pPr>
      <w:r>
        <w:t xml:space="preserve">I have meticulously documented my professional contributions to Venezuela Caracas' occupational therapy landscape. As a Clinical Supervisor at the Instituto de Rehabilitación Integral (IRI) since 2020, I've mentored 18 undergraduate students in evidence-based practice. My publication "Occupational Therapy in Venezuelan Urban Settings: A Model for Resource-Limited Environments" (Journal of Occupational Therapy, Latin America, 2022) has been adopted by three Caracas public health centers as a training guide. Most significantly, I've established partnerships with local artisans' cooperatives to develop low-cost therapeutic tools—proving that occupational therapy need not require Western medical infrastructure. These initiatives demonstrate my capacity to translate scholarship into tangible community impact, exactly what this program seeks to cultivate.</w:t>
      </w:r>
    </w:p>
    <w:p>
      <w:pPr>
        <w:pStyle w:val="BodyText"/>
      </w:pPr>
      <w:r>
        <w:t xml:space="preserve">The financial barrier preventing me from pursuing advanced training is substantial. While I receive a modest salary as an Occupational Therapist in Caracas' public sector (approximately $200/month), the cost of international training exceeds my savings by 70%. This scholarship would alleviate that burden, enabling me to focus entirely on mastering evidence-based practices like neurodevelopmental therapy and assistive technology integration. Crucially, I pledge to return immediately to Venezuela Caracas upon completion with a dual mandate: (1) Implementing a mobile occupational therapy service for remote Caracas communities currently without access, and (2) Training 50+ Venezuelan therapists through partnerships with UCV and the Ministry of Health.</w:t>
      </w:r>
    </w:p>
    <w:p>
      <w:pPr>
        <w:pStyle w:val="BodyText"/>
      </w:pPr>
      <w:r>
        <w:t xml:space="preserve">In Venezuela Caracas, where over 70% of occupational therapy services are concentrated in private clinics while public sectors face severe understaffing, my work will directly serve those most marginalized. I envision establishing satellite clinics within community centers like the Centro Comunitario La Vega in Petare—transforming spaces previously used for basic social programs into hubs for therapeutic intervention. This model has already shown promise in pilot projects where I co-created activity-based therapy groups using recycled materials, improving functional outcomes while reducing costs by 60%.</w:t>
      </w:r>
    </w:p>
    <w:p>
      <w:pPr>
        <w:pStyle w:val="BodyText"/>
      </w:pPr>
      <w:r>
        <w:t xml:space="preserve">My dedication to this field transcends professional obligation—it is a moral commitment forged through personal experience. Growing up in Caracas' Chacao district with a sister who required lifelong occupational therapy after a childhood accident, I learned early that therapy isn't merely about clinical techniques, but about restoring dignity and agency. This scholarship would honor that journey while empowering me to extend that same hope to thousands more Venezuelans.</w:t>
      </w:r>
    </w:p>
    <w:p>
      <w:pPr>
        <w:pStyle w:val="BodyText"/>
      </w:pPr>
      <w:r>
        <w:t xml:space="preserve">I am deeply grateful for your consideration of this Scholarship Application Letter. I have attached my curriculum vitae, letters of recommendation from Dr. Ana María Pérez (Head of UCV Occupational Therapy Department) and Dr. Carlos Fuentes (Director, Instituto de Rehabilitación Integral), and a detailed project proposal aligned with your program's objectives. The time has come for Venezuela Caracas to have occupational therapists trained not just in technique, but in the art of healing within our unique cultural landscape—this scholarship will make that vision a reality.</w:t>
      </w:r>
    </w:p>
    <w:p>
      <w:pPr>
        <w:pStyle w:val="BodyText"/>
      </w:pPr>
      <w:r>
        <w:t xml:space="preserve">Sincerely,</w:t>
      </w:r>
    </w:p>
    <w:bookmarkStart w:id="21" w:name="maría-elena-vargas"/>
    <w:p>
      <w:pPr>
        <w:pStyle w:val="Heading3"/>
      </w:pPr>
      <w:r>
        <w:t xml:space="preserve">María Elena Vargas</w:t>
      </w:r>
    </w:p>
    <w:p>
      <w:pPr>
        <w:pStyle w:val="FirstParagraph"/>
      </w:pPr>
      <w:r>
        <w:t xml:space="preserve">Occupational Therapist (Licensed in Venezuela)</w:t>
      </w:r>
    </w:p>
    <w:p>
      <w:pPr>
        <w:pStyle w:val="BodyText"/>
      </w:pPr>
      <w:r>
        <w:t xml:space="preserve">Certified in Neurodevelopmental Treatment (NDT) - World Federation of Occupational Therapists</w:t>
      </w:r>
    </w:p>
    <w:p>
      <w:pPr>
        <w:pStyle w:val="BodyText"/>
      </w:pPr>
      <w:r>
        <w:t xml:space="preserve">Email: mvargas@terapiaocupacionalve.org | Phone: +58 412-345-6789</w:t>
      </w:r>
    </w:p>
    <w:p>
      <w:pPr>
        <w:pStyle w:val="BodyText"/>
      </w:pPr>
      <w:r>
        <w:t xml:space="preserve">Caracas, Venezuela</w:t>
      </w:r>
    </w:p>
    <w:bookmarkEnd w:id="21"/>
    <w:p>
      <w:pPr>
        <w:pStyle w:val="BodyText"/>
      </w:pPr>
      <w:r>
        <w:t xml:space="preserve">Word Count: 836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dc:title>
  <dc:creator/>
  <dc:language>en</dc:language>
  <cp:keywords/>
  <dcterms:created xsi:type="dcterms:W3CDTF">2026-09-27T21:29:46Z</dcterms:created>
  <dcterms:modified xsi:type="dcterms:W3CDTF">2026-09-27T21:29:46Z</dcterms:modified>
</cp:coreProperties>
</file>

<file path=docProps/custom.xml><?xml version="1.0" encoding="utf-8"?>
<Properties xmlns="http://schemas.openxmlformats.org/officeDocument/2006/custom-properties" xmlns:vt="http://schemas.openxmlformats.org/officeDocument/2006/docPropsVTypes"/>
</file>