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4f5d428cf3229187492a36a26dafee6734269aa"/>
    <w:p>
      <w:pPr>
        <w:pStyle w:val="Heading1"/>
      </w:pPr>
      <w:r>
        <w:t xml:space="preserve">Scholarship Application Letter: Advancing Oceanographic Research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[Scholarship Name] scholarship, a pivotal opportunity to pursue advanced research in oceanography at the prestigious institutions within Canada Toronto. As an aspiring Oceanographer deeply committed to understanding and protecting our planet’s most vital ecosystems, I believe that Canada’s leadership in marine science, particularly through its academic hubs in Toronto, represents the ideal environment for transformative scholarly work. This Scholarship Application Letter outlines my academic trajectory, research vision, and compelling reasons why studying oceanography within the dynamic scientific ecosystem of Canada Toronto is not merely an educational choice but a necessary step toward meaningful global contribution.</w:t>
      </w:r>
    </w:p>
    <w:p>
      <w:pPr>
        <w:pStyle w:val="BodyText"/>
      </w:pPr>
      <w:r>
        <w:t xml:space="preserve">My fascination with oceanography began during coastal fieldwork in my native Philippines, where I witnessed firsthand the devastating impacts of marine pollution and climate-induced coral bleaching. This ignited a decade-long academic journey culminating in my Master’s degree in Marine Science from [University Name], where I specialized in biogeochemical cycling and developed expertise using satellite remote sensing and autonomous underwater vehicles (AUVs) to monitor ocean health. My thesis, "Assessing Microplastic Accumulation Patterns in Tropical Coastal Systems," earned recognition at the International Oceanographic Congress and established my capacity for rigorous, field-based research—a skillset I am eager to deepen under Canada’s world-class marine science framework.</w:t>
      </w:r>
    </w:p>
    <w:p>
      <w:pPr>
        <w:pStyle w:val="BodyText"/>
      </w:pPr>
      <w:r>
        <w:t xml:space="preserve">Canada stands as a global leader in oceanographic innovation, driven by its vast coastline, Arctic stewardship responsibilities, and the Canadian government’s Oceans Protection Plan. Toronto serves as a critical nexus for this work. The University of Toronto’s Department of Physical &amp; Environmental Sciences houses the Centre for Earth Observation Science (CEOS), while the federal Department of Fisheries and Oceans (DFO) operates its flagship Great Lakes and St. Lawrence River research facilities in proximity to Toronto. This concentration of expertise is unparalleled: Dr. [Name], a renowned expert in Arctic Ocean acidification, leads interdisciplinary projects at UofT that directly align with my proposed research on climate-driven changes in the North Atlantic Current system. I am particularly drawn to the collaborative environment fostered by Toronto’s marine science community, where institutions like the Canadian Hydrographic Service and Ontario Ministry of Environment consistently partner with academia to address pressing ecological challenges.</w:t>
      </w:r>
    </w:p>
    <w:p>
      <w:pPr>
        <w:pStyle w:val="BodyText"/>
      </w:pPr>
      <w:r>
        <w:t xml:space="preserve">My proposed research, "Assessing Impacts of Freshwater Inflow Variability on Nutrient Dynamics in Lake Ontario," directly addresses critical gaps in Great Lakes management—a priority under Canada’s 2021 Federal Budget for freshwater sustainability. Lake Ontario, as part of the Laurentian Great Lakes system shared with the United States, faces escalating pressures from agricultural runoff, invasive species, and warming trends. Using Toronto’s unique position as a gateway to these ecosystems, I aim to integrate remote sensing data from DFO’s satellite platforms with in-situ measurements collected via UofT’s research vessel *Polaris*. This work will inform adaptive management strategies for Canadian policymakers under the Canada Water Act and contribute to UNESCO’s Intergovernmental Oceanographic Commission (IOC) initiatives. As an Oceanographer, I recognize that effective solutions demand both scientific precision and policy relevance—values deeply embedded in Toronto’s research culture.</w:t>
      </w:r>
    </w:p>
    <w:p>
      <w:pPr>
        <w:pStyle w:val="BodyText"/>
      </w:pPr>
      <w:r>
        <w:t xml:space="preserve">Canada Toronto offers unparalleled resources for this mission. The University of Toronto’s St. George campus provides access to state-of-the-art laboratories like the Centre for Earth Observation Science (CEOS), housing cryogenic storage facilities for water samples and high-resolution ocean modeling clusters unavailable at my previous institution. More significantly, Toronto’s strategic location enables seamless collaboration with DFO’s Lake Ontario Environmental Monitoring Station in Port Hope, a 90-minute drive from campus. This proximity is invaluable for fieldwork logistics—a critical factor I prioritized when selecting this program over alternatives in other Canadian cities. Moreover, Toronto’s multicultural environment mirrors the global nature of ocean science; working alongside researchers from diverse backgrounds will enrich my perspective and enhance cross-border collaboration essential for addressing transnational marine issues.</w:t>
      </w:r>
    </w:p>
    <w:p>
      <w:pPr>
        <w:pStyle w:val="BodyText"/>
      </w:pPr>
      <w:r>
        <w:t xml:space="preserve">My academic record reflects consistent excellence: I graduated with Honours (GPA 3.8/4.0) and received the [Specific Award] for Outstanding Thesis in Marine Environmental Science. Beyond academics, I co-founded "Ocean Guardians," a youth education initiative that trained 200+ students across Southeast Asia in citizen science techniques—proving my commitment to knowledge translation beyond academia. I further strengthened these skills through a 6-month internship with the Canadian NGO Oceans North, where I assisted in developing Indigenous-led marine conservation frameworks along Canada’s Atlantic coast. These experiences solidified my understanding that oceanographic research must serve communities—especially vulnerable coastal populations—and align with Canada’s reconciliation efforts.</w:t>
      </w:r>
    </w:p>
    <w:p>
      <w:pPr>
        <w:pStyle w:val="BodyText"/>
      </w:pPr>
      <w:r>
        <w:t xml:space="preserve">Financial accessibility is a paramount concern for me as an international student from the Philippines, and this scholarship represents the essential catalyst enabling my studies in Canada Toronto. Without it, I would face significant barriers to accessing the specialized equipment and field opportunities that define high-impact oceanography. The [Scholarship Name] would not only cover tuition but also support my participation in critical field campaigns across Ontario’s Great Lakes—efforts vital to the success of my research proposal. By investing in my education, this scholarship directly advances Canada’s strategic goals for marine science leadership and positions me to contribute meaningfully to Canadian environmental policy upon graduation.</w:t>
      </w:r>
    </w:p>
    <w:p>
      <w:pPr>
        <w:pStyle w:val="BodyText"/>
      </w:pPr>
      <w:r>
        <w:t xml:space="preserve">In closing, I envision myself as an Oceanographer who bridges scientific discovery with actionable stewardship—precisely the role Canada Toronto is uniquely positioned to cultivate. My research on Lake Ontario’s nutrient dynamics will generate data critical for Canadian freshwater management while offering a replicable model for other Great Lakes regions. With your support, I will honor this opportunity by becoming a collaborative, innovative contributor to Canada’s marine science legacy and an advocate for sustainable ocean governance worldwide.</w:t>
      </w:r>
    </w:p>
    <w:p>
      <w:pPr>
        <w:pStyle w:val="BodyText"/>
      </w:pPr>
      <w:r>
        <w:t xml:space="preserve">I am eager to bring my dedication, technical skills, and passion for ocean conservation to the vibrant academic community in Canada Toronto. Thank you for considering my application. I welcome the opportunity to discuss how my research aligns with your mission at your convenience.</w:t>
      </w:r>
    </w:p>
    <w:p>
      <w:pPr>
        <w:pStyle w:val="BodyText"/>
      </w:pPr>
      <w:r>
        <w:t xml:space="preserve">Sincerely,</w:t>
      </w:r>
      <w:r>
        <w:br/>
      </w: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Canada Toronto</dc:title>
  <dc:creator/>
  <cp:keywords/>
  <dcterms:created xsi:type="dcterms:W3CDTF">2026-07-22T10:10:24Z</dcterms:created>
  <dcterms:modified xsi:type="dcterms:W3CDTF">2026-07-22T10:10:24Z</dcterms:modified>
</cp:coreProperties>
</file>

<file path=docProps/custom.xml><?xml version="1.0" encoding="utf-8"?>
<Properties xmlns="http://schemas.openxmlformats.org/officeDocument/2006/custom-properties" xmlns:vt="http://schemas.openxmlformats.org/officeDocument/2006/docPropsVTypes"/>
</file>