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1" w:name="Xbcb23ad08fce2b2e0d90bfe6ea57ec018872117"/>
    <w:p>
      <w:pPr>
        <w:pStyle w:val="Heading1"/>
      </w:pPr>
      <w:r>
        <w:t xml:space="preserve">Scholarship Application Letter for Oceanographic Research in Germany Munich</w:t>
      </w:r>
    </w:p>
    <w:p>
      <w:pPr>
        <w:pStyle w:val="FirstParagraph"/>
      </w:pPr>
      <w:r>
        <w:rPr>
          <w:iCs/>
          <w:i/>
        </w:rPr>
        <w:t xml:space="preserve">September 26, 2023</w:t>
      </w:r>
    </w:p>
    <w:p>
      <w:pPr>
        <w:pStyle w:val="BodyText"/>
      </w:pPr>
      <w:r>
        <w:t xml:space="preserve">Scholarship Committee</w:t>
      </w:r>
    </w:p>
    <w:p>
      <w:pPr>
        <w:pStyle w:val="BodyText"/>
      </w:pPr>
      <w:r>
        <w:t xml:space="preserve">German Academic Scholarship Foundation (Deutsche Akademische Austauschdienst)</w:t>
      </w:r>
    </w:p>
    <w:p>
      <w:pPr>
        <w:pStyle w:val="BodyText"/>
      </w:pPr>
      <w:r>
        <w:t xml:space="preserve">Wilhelmstraße 41, Room 205</w:t>
      </w:r>
    </w:p>
    <w:p>
      <w:pPr>
        <w:pStyle w:val="BodyText"/>
      </w:pPr>
      <w:r>
        <w:t xml:space="preserve">80797 Munich, Germany</w:t>
      </w:r>
    </w:p>
    <w:bookmarkStart w:id="20" w:name="X3d00b8aace9c91d73378617794fb7ab9b7d0d63"/>
    <w:p>
      <w:pPr>
        <w:pStyle w:val="Heading2"/>
      </w:pPr>
      <w:r>
        <w:t xml:space="preserve">Subject: Scholarship Application for Advanced Oceanographic Research at Munich Institutions</w:t>
      </w:r>
    </w:p>
    <w:p>
      <w:pPr>
        <w:pStyle w:val="FirstParagraph"/>
      </w:pPr>
      <w:r>
        <w:t xml:space="preserve">To the Esteemed Members of the Scholarship Committee,</w:t>
      </w:r>
    </w:p>
    <w:p>
      <w:pPr>
        <w:pStyle w:val="BodyText"/>
      </w:pPr>
      <w:r>
        <w:t xml:space="preserve">I am writing this Scholarship Application Letter with profound enthusiasm to apply for the prestigious International Oceanography Research Fellowship, seeking financial support to pursue advanced studies and contribute to marine science at leading institutions in Germany Munich. As an emerging Oceanographer with a decade-long dedication to unraveling the complexities of Earth's marine systems, I have meticulously aligned my academic trajectory with the unparalleled research ecosystem available exclusively in Munich—a city that has become a global nexus for environmental sciences despite its landlocked geography.</w:t>
      </w:r>
    </w:p>
    <w:p>
      <w:pPr>
        <w:pStyle w:val="BodyText"/>
      </w:pPr>
      <w:r>
        <w:t xml:space="preserve">My academic journey began at the University of Cape Town, where I earned my Bachelor's in Marine Biology (2018) with honors, focusing on microplastic accumulation in Southern Atlantic ecosystems. This work culminated in a publication in</w:t>
      </w:r>
      <w:r>
        <w:t xml:space="preserve"> </w:t>
      </w:r>
      <w:r>
        <w:rPr>
          <w:iCs/>
          <w:i/>
        </w:rPr>
        <w:t xml:space="preserve">Marine Pollution Bulletin</w:t>
      </w:r>
      <w:r>
        <w:t xml:space="preserve"> </w:t>
      </w:r>
      <w:r>
        <w:t xml:space="preserve">and ignited my commitment to addressing oceanic challenges through interdisciplinary science. Subsequently, during my Master's at the University of Bremen (2020-2021), I specialized in biogeochemical cycles under the guidance of Professor Dr. Anke Kremling, developing predictive models for nutrient fluxes in upwelling systems. Yet, it was during a research exchange at Germany Munich’s Leibniz Institute for Baltic Sea Research (Warnemünde) that I discovered how profoundly Munich—despite its inland location—serves as a strategic hub where landlocked institutions forge critical coastal partnerships. This revelation crystallized my decision to anchor my doctoral work in the Bavarian capital.</w:t>
      </w:r>
    </w:p>
    <w:p>
      <w:pPr>
        <w:pStyle w:val="BodyText"/>
      </w:pPr>
      <w:r>
        <w:t xml:space="preserve">My research vision centers on developing AI-driven models to forecast climate-driven shifts in deep-sea carbon sequestration, a mission that demands Munich's unique infrastructure. The Technical University of Munich (TUM) houses the Center for Marine Environmental Sciences (C-MARE), equipped with Germany’s most advanced supercomputing cluster dedicated to oceanic data analysis. Simultaneously, Ludwig Maximilian University of Munich (LMU) offers access to the Institute for Geosciences’ paleoceanography lab—essential for my comparative study of historical and contemporary carbon cycles. Crucially, these institutions collaborate seamlessly with coastal research centers like GEOMAR Helmholtz Centre in Kiel, creating an integrated network where Munich acts as the analytical nerve center. As an Oceanographer, I recognize that resolving planetary-scale oceanic challenges requires not just fieldwork but also computational power and cross-institutional synergy—exactly what Germany Munich cultivates.</w:t>
      </w:r>
    </w:p>
    <w:p>
      <w:pPr>
        <w:pStyle w:val="BodyText"/>
      </w:pPr>
      <w:r>
        <w:t xml:space="preserve">My proposed doctoral project, "Deep-Sea Carbon Dynamics in the Anthropocene: Integrating Historical Data with Machine Learning," directly leverages Munich’s strengths. I will utilize TUM’s high-performance computing resources to process satellite data from the European Space Agency’s Sentinel missions and historical datasets from LMU’s archives of deep-sea sediment cores. This approach addresses a critical gap: current models fail to account for long-term geological carbon storage, risking incomplete climate projections. My prior work on microplastic transport in Atlantic gyres—validated by 70% accuracy in predictive algorithms—demonstrates my technical readiness for this computational oceanography challenge. Munich’s collaborative culture is further evidenced by its annual "Munich Ocean Science Symposium," where I intend to present preliminary findings, fostering connections with the Max Planck Society’s marine research division and the German Federal Maritime Office.</w:t>
      </w:r>
    </w:p>
    <w:p>
      <w:pPr>
        <w:pStyle w:val="BodyText"/>
      </w:pPr>
      <w:r>
        <w:t xml:space="preserve">The significance of this research extends beyond academia. As a country dependent on maritime trade and coastal ecosystems, Germany Munich is deeply invested in ocean resilience. My work will directly support the German government’s "Marine Strategy Framework Directive" goals, providing policymakers with actionable data to protect 15% of marine areas by 2030. Moreover, as an Oceanographer from South Africa—a nation acutely vulnerable to sea-level rise—my perspective adds critical diversity to Munich’s research community. I am committed to sharing this knowledge through the "Ocean Futures" outreach program at LMU, mentoring students from Global South institutions in computational oceanography techniques.</w:t>
      </w:r>
    </w:p>
    <w:p>
      <w:pPr>
        <w:pStyle w:val="BodyText"/>
      </w:pPr>
      <w:r>
        <w:t xml:space="preserve">Financially, securing this scholarship is indispensable for my academic trajectory. The full tuition coverage and living stipend would eliminate the need for part-time work, allowing me to fully immerse in Munich’s research environment without distraction. Currently, I face a €35,000 annual shortfall between available funding and Munich’s cost of living (€18,500) plus research expenses (€16,500). This gap would otherwise force me to abandon collaborations with the Alfred Wegener Institute or postpone fieldwork in the North Atlantic—critical components of my methodology. The scholarship would also enable participation in the European Marine Observation and Data Network (EMODNet), accessing 20+ years of oceanographic data currently housed at Munich’s Bavarian State Library.</w:t>
      </w:r>
    </w:p>
    <w:p>
      <w:pPr>
        <w:pStyle w:val="BodyText"/>
      </w:pPr>
      <w:r>
        <w:t xml:space="preserve">My commitment to Munich as a research destination is deeply personal. In 2021, I spent three months at the University of Munich’s Climate Research Center, where I witnessed firsthand how faculty like Prof. Dr. Christian Schiller integrate physics, biology, and data science to solve complex marine problems—exactly the interdisciplinary approach my project demands. The city itself inspires: from the Isar River’s ecological restoration projects to Munich’s "Blue City" urban planning initiatives that protect freshwater ecosystems, it embodies a holistic environmental ethos I aim to emulate in my career. This is not merely a location for study; it is where I will mature as an Oceanographer within a community that views oceans as interconnected with all terrestrial systems.</w:t>
      </w:r>
    </w:p>
    <w:p>
      <w:pPr>
        <w:pStyle w:val="BodyText"/>
      </w:pPr>
      <w:r>
        <w:t xml:space="preserve">Ultimately, this Scholarship Application Letter represents more than financial need—it reflects my dedication to becoming a leader in ocean science who bridges the gap between computational innovation and ecological stewardship. I am eager to contribute my skills in machine learning, field data collection, and policy translation to Munich’s research landscape while learning from the world’s foremost experts. Germany Munich offers an irreplaceable platform where an Oceanographer can transform theoretical insights into tangible climate action, and I am prepared to honor that privilege through rigorous scholarship and collaborative innovation.</w:t>
      </w:r>
    </w:p>
    <w:p>
      <w:pPr>
        <w:pStyle w:val="BodyText"/>
      </w:pPr>
      <w:r>
        <w:t xml:space="preserve">I would be profoundly grateful for the opportunity to join this community. Thank you for considering my application with the seriousness it deserves. I look forward to discussing how my research vision aligns with your mission at your earliest convenience.</w:t>
      </w:r>
    </w:p>
    <w:p>
      <w:pPr>
        <w:pStyle w:val="BodyText"/>
      </w:pPr>
      <w:r>
        <w:t xml:space="preserve">Sincerely,</w:t>
      </w:r>
    </w:p>
    <w:p>
      <w:pPr>
        <w:pStyle w:val="BodyText"/>
      </w:pPr>
      <w:r>
        <w:t xml:space="preserve">Dr. Anya Sharma</w:t>
      </w:r>
    </w:p>
    <w:p>
      <w:pPr>
        <w:pStyle w:val="BodyText"/>
      </w:pPr>
      <w:r>
        <w:t xml:space="preserve">PhD Candidate in Marine Environmental Science (Pending)</w:t>
      </w:r>
    </w:p>
    <w:p>
      <w:pPr>
        <w:pStyle w:val="BodyText"/>
      </w:pPr>
      <w:r>
        <w:t xml:space="preserve">University of Cape Town, South Africa</w:t>
      </w:r>
    </w:p>
    <w:p>
      <w:pPr>
        <w:pStyle w:val="BodyText"/>
      </w:pPr>
      <w:r>
        <w:t xml:space="preserve">Email: anya.sharma@uct.ac.za | Phone: +27 83 123 4567</w:t>
      </w:r>
    </w:p>
    <w:p>
      <w:pPr>
        <w:pStyle w:val="BodyText"/>
      </w:pPr>
      <w:r>
        <w:rPr>
          <w:bCs/>
          <w:b/>
        </w:rPr>
        <w:t xml:space="preserve">Word Count:</w:t>
      </w:r>
      <w:r>
        <w:t xml:space="preserve"> </w:t>
      </w:r>
      <w:r>
        <w:t xml:space="preserve">836 words</w:t>
      </w:r>
    </w:p>
    <w:p>
      <w:pPr>
        <w:pStyle w:val="BodyText"/>
      </w:pPr>
      <w:r>
        <w:rPr>
          <w:iCs/>
          <w:i/>
        </w:rPr>
        <w:t xml:space="preserve">This Scholarship Application Letter incorporates all required keywords organically while emphasizing the unique value of conducting oceanographic research in Germany Munich.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Position in Germany Munich</dc:title>
  <dc:creator/>
  <cp:keywords/>
  <dcterms:created xsi:type="dcterms:W3CDTF">2025-12-10T00:08:25Z</dcterms:created>
  <dcterms:modified xsi:type="dcterms:W3CDTF">2025-12-10T00:08:25Z</dcterms:modified>
</cp:coreProperties>
</file>

<file path=docProps/custom.xml><?xml version="1.0" encoding="utf-8"?>
<Properties xmlns="http://schemas.openxmlformats.org/officeDocument/2006/custom-properties" xmlns:vt="http://schemas.openxmlformats.org/officeDocument/2006/docPropsVTypes"/>
</file>