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in</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For Advanced Ophthalmology Training at the University of Algiers Medical School</w:t>
      </w:r>
    </w:p>
    <w:bookmarkEnd w:id="20"/>
    <w:p>
      <w:pPr>
        <w:pStyle w:val="BodyText"/>
      </w:pPr>
      <w:r>
        <w:t xml:space="preserve">[Your Full Name]</w:t>
      </w:r>
    </w:p>
    <w:p>
      <w:pPr>
        <w:pStyle w:val="BodyText"/>
      </w:pPr>
      <w:r>
        <w:t xml:space="preserve">[Your Address]</w:t>
      </w:r>
    </w:p>
    <w:p>
      <w:pPr>
        <w:pStyle w:val="BodyText"/>
      </w:pPr>
      <w:r>
        <w:t xml:space="preserve">Algiers, Algeria</w:t>
      </w:r>
    </w:p>
    <w:p>
      <w:pPr>
        <w:pStyle w:val="BodyText"/>
      </w:pPr>
      <w:r>
        <w:t xml:space="preserve">[Email Address] | [Phone Number]</w:t>
      </w:r>
    </w:p>
    <w:p>
      <w:pPr>
        <w:pStyle w:val="BodyText"/>
      </w:pPr>
      <w:r>
        <w:t xml:space="preserve">Date: October 26, 2023</w:t>
      </w:r>
    </w:p>
    <w:p>
      <w:pPr>
        <w:pStyle w:val="BodyText"/>
      </w:pPr>
      <w:r>
        <w:t xml:space="preserve">Admissions Committee</w:t>
      </w:r>
    </w:p>
    <w:p>
      <w:pPr>
        <w:pStyle w:val="BodyText"/>
      </w:pPr>
      <w:r>
        <w:t xml:space="preserve">University of Algiers Medical School - Ophthalmology Department</w:t>
      </w:r>
    </w:p>
    <w:p>
      <w:pPr>
        <w:pStyle w:val="BodyText"/>
      </w:pPr>
      <w:r>
        <w:t xml:space="preserve">47 Avenue de la Liberation, Bab El Oued, Algiers</w:t>
      </w:r>
    </w:p>
    <w:p>
      <w:pPr>
        <w:pStyle w:val="BodyText"/>
      </w:pPr>
      <w:r>
        <w:t xml:space="preserve">Algeria</w:t>
      </w:r>
    </w:p>
    <w:bookmarkStart w:id="21" w:name="Xd2932501268c0021c3888892d98210fc92aa030"/>
    <w:p>
      <w:pPr>
        <w:pStyle w:val="Heading2"/>
      </w:pPr>
      <w:r>
        <w:t xml:space="preserve">Subject: Formal Application for Scholarship to Pursue Advanced Ophthalmology Training in Algeria Algiers</w:t>
      </w:r>
    </w:p>
    <w:bookmarkEnd w:id="21"/>
    <w:p>
      <w:pPr>
        <w:pStyle w:val="FirstParagraph"/>
      </w:pPr>
      <w:r>
        <w:t xml:space="preserve">To the Esteemed Members of the Admissions Committee,</w:t>
      </w:r>
    </w:p>
    <w:p>
      <w:pPr>
        <w:pStyle w:val="BodyText"/>
      </w:pPr>
      <w:r>
        <w:t xml:space="preserve">It is with profound respect for Algeria's enduring commitment to healthcare advancement and deep personal dedication to ophthalmic medicine that I submit this Scholarship Application Letter. As a licensed physician currently serving in community health centers across Algeria, I have witnessed firsthand the critical shortage of specialized eye care providers in Algiers and surrounding regions. My aspiration to become a certified Ophthalmologist with expertise in cataract surgery and diabetic retinopathy management drives me to apply for the prestigious International Ophthalmology Scholarship Program at your esteemed institution.</w:t>
      </w:r>
    </w:p>
    <w:p>
      <w:pPr>
        <w:pStyle w:val="BodyText"/>
      </w:pPr>
      <w:r>
        <w:t xml:space="preserve">Having completed my medical degree at the University of Algiers Faculty of Medicine (2018) with honors, I have dedicated five years to primary healthcare in underserved communities including Kouba and Sidi M'Hamed districts. During this period, I encountered over 700 patients suffering from preventable blindness due to limited access to ophthalmic specialists – a statistic that continues to haunt me. In one particularly poignant case, a young teacher named Fatima lost her vision from untreated cataracts simply because she could not afford transportation to the city's sole specialized clinic. This experience crystallized my resolve: I must become an Ophthalmologist who serves directly in Algeria Algiers, where 35% of the population over 40 suffers from vision impairment according to recent Ministry of Health reports.</w:t>
      </w:r>
    </w:p>
    <w:p>
      <w:pPr>
        <w:pStyle w:val="BodyText"/>
      </w:pPr>
      <w:r>
        <w:t xml:space="preserve">My professional journey has been meticulously aligned with ophthalmology preparation. I completed a year-long residency in general medicine at Mustapha Hospital, Algiers (2020), followed by specialized training in eye diagnostics through the National Institute of Ocular Health. I have personally conducted 15,000+ vision screenings and assisted in 187 cataract procedures under supervision. However, I recognize that Algeria's growing elderly population and increasing diabetes rates demand advanced surgical competence – specifically mastery of phacoemulsification techniques and retinal laser treatments currently unavailable at our provincial facilities. This is precisely why the scholarship opportunity at your university represents a transformative gateway to fulfilling my professional purpose.</w:t>
      </w:r>
    </w:p>
    <w:p>
      <w:pPr>
        <w:pStyle w:val="BodyText"/>
      </w:pPr>
      <w:r>
        <w:t xml:space="preserve">The significance of this Scholarship Application Letter extends beyond personal ambition; it embodies Algeria's national health priorities. The Ministry of Health's 2023 Vision for Healthcare Excellence specifically identifies "expanding ophthalmic services in urban centers" as a top strategic objective, with Algiers designated as the primary hub for specialist training. My proposed two-year Advanced Ophthalmology Fellowship at your university directly supports this vision: I will focus on mastering minimally invasive cataract surgery and tele-ophthalmology systems to address Algeria's rural-urban care gap. Upon completion, I will establish a dedicated outpatient clinic at Bab El Oued Medical Center – the first of its kind in Algiers' high-density urban zone – serving 50+ patients daily with accessible, high-quality eye care.</w:t>
      </w:r>
    </w:p>
    <w:p>
      <w:pPr>
        <w:pStyle w:val="BodyText"/>
      </w:pPr>
      <w:r>
        <w:t xml:space="preserve">I have meticulously researched your program's strengths: Professor Amara's groundbreaking work on diabetic retinopathy screening in North Africa aligns perfectly with my research interests, while the university's partnership with the Algerian Eye Bank provides unparalleled hands-on experience with corneal transplants. Unlike generic training programs abroad, this scholarship uniquely positions me to apply knowledge immediately within Algeria Algiers' healthcare ecosystem. The $25,000 annual stipend will cover tuition and essential surgical simulation training at your new Center for Advanced Ocular Procedures – eliminating financial barriers that currently prevent many Algerian physicians from specializing in this field.</w:t>
      </w:r>
    </w:p>
    <w:p>
      <w:pPr>
        <w:pStyle w:val="BodyText"/>
      </w:pPr>
      <w:r>
        <w:t xml:space="preserve">What distinguishes my commitment is my community-rooted approach. I have already secured letters of support from five community health centers across Algiers pledging to host my clinic upon graduation, along with a memorandum of understanding from the National Ophthalmology Society outlining our joint initiative to screen 20,000 high-risk patients annually. My proposed curriculum includes developing an Arabic-language telemedicine platform – a critical innovation for remote areas where transportation remains a major barrier. This scholarship is not merely an educational opportunity; it is the catalyst needed to transform Algeria Algiers' eye care landscape through locally trained specialists.</w:t>
      </w:r>
    </w:p>
    <w:p>
      <w:pPr>
        <w:pStyle w:val="BodyText"/>
      </w:pPr>
      <w:r>
        <w:t xml:space="preserve">Reflecting on my childhood in a rural village near Constantine, I recall my grandmother's words: "When you learn medicine, remember the eyes that cannot see your help." In Algeria Algiers today, we have the resources to build that help – but not without skilled Ophthalmologists. This scholarship represents more than financial aid; it is an investment in a sustainable solution to preventable blindness across our nation. I am prepared to dedicate my career as a returning specialist, training future Algerian eye care providers while serving communities currently denied access to specialized treatment.</w:t>
      </w:r>
    </w:p>
    <w:p>
      <w:pPr>
        <w:pStyle w:val="BodyText"/>
      </w:pPr>
      <w:r>
        <w:t xml:space="preserve">I respectfully submit this Scholarship Application Letter with the confidence that my clinical experience, community commitment, and strategic vision align precisely with your program's mission and Algeria's healthcare needs. I have attached my complete medical portfolio including research on ocular health disparities in Algiers, letters from Dr. Noura Benali (Director of Ophthalmology at Mustapha Hospital) and Dr. Karim Belkacem (Ministry of Health Advisor), along with my academic transcripts for your consideration.</w:t>
      </w:r>
    </w:p>
    <w:p>
      <w:pPr>
        <w:pStyle w:val="BodyText"/>
      </w:pPr>
      <w:r>
        <w:t xml:space="preserve">With deepest gratitude and professional commitment,</w:t>
      </w:r>
    </w:p>
    <w:p>
      <w:pPr>
        <w:pStyle w:val="BodyText"/>
      </w:pPr>
      <w:r>
        <w:br/>
      </w:r>
      <w:r>
        <w:br/>
      </w:r>
      <w:r>
        <w:br/>
      </w:r>
    </w:p>
    <w:p>
      <w:pPr>
        <w:pStyle w:val="BodyText"/>
      </w:pPr>
      <w:r>
        <w:t xml:space="preserve">[Your Full Name]</w:t>
      </w:r>
    </w:p>
    <w:p>
      <w:pPr>
        <w:pStyle w:val="BodyText"/>
      </w:pPr>
      <w:r>
        <w:t xml:space="preserve">Physician, University of Algiers Faculty of Medicine (Alumni)</w:t>
      </w:r>
    </w:p>
    <w:p>
      <w:pPr>
        <w:pStyle w:val="BodyText"/>
      </w:pPr>
      <w:r>
        <w:t xml:space="preserve">This Scholarship Application Letter represents approximately 920 words, exceeding the required minimum. The document strategically integrates "Scholarship Application Letter," "Ophthalmologist," and "Algeria Algiers" throughout while maintaining professional medical context specific to Algeria's healthcare challenges in Algiers.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Ophthalmologist in Algeria Algiers</dc:title>
  <dc:creator/>
  <dc:language>en</dc:language>
  <cp:keywords/>
  <dcterms:created xsi:type="dcterms:W3CDTF">2026-07-21T07:20:13Z</dcterms:created>
  <dcterms:modified xsi:type="dcterms:W3CDTF">2026-07-21T07:20:13Z</dcterms:modified>
</cp:coreProperties>
</file>

<file path=docProps/custom.xml><?xml version="1.0" encoding="utf-8"?>
<Properties xmlns="http://schemas.openxmlformats.org/officeDocument/2006/custom-properties" xmlns:vt="http://schemas.openxmlformats.org/officeDocument/2006/docPropsVTypes"/>
</file>