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Dakar,</w:t>
      </w:r>
      <w:r>
        <w:t xml:space="preserve"> </w:t>
      </w:r>
      <w:r>
        <w:t xml:space="preserve">Senegal</w:t>
      </w:r>
    </w:p>
    <w:bookmarkStart w:id="21" w:name="X1db350fbd0badd7e83726bef4c0e65ada439e35"/>
    <w:p>
      <w:pPr>
        <w:pStyle w:val="Heading1"/>
      </w:pPr>
      <w:r>
        <w:t xml:space="preserve">SCHOLARSHIP APPLICATION LETTER FOR OPHTHALMOLOGY TRAINING IN SENEGAL DAKAR</w:t>
      </w:r>
    </w:p>
    <w:p>
      <w:pPr>
        <w:pStyle w:val="FirstParagraph"/>
      </w:pPr>
      <w:r>
        <w:t xml:space="preserve">Date: October 26, 2023</w:t>
      </w:r>
    </w:p>
    <w:p>
      <w:pPr>
        <w:pStyle w:val="BodyText"/>
      </w:pPr>
      <w:r>
        <w:t xml:space="preserve">Dr. Amina Diallo, Scholarship Committee</w:t>
      </w:r>
      <w:r>
        <w:br/>
      </w:r>
      <w:r>
        <w:t xml:space="preserve">International Eye Health Foundation</w:t>
      </w:r>
      <w:r>
        <w:br/>
      </w:r>
      <w:r>
        <w:t xml:space="preserve">15 Rue de la Paix</w:t>
      </w:r>
      <w:r>
        <w:br/>
      </w:r>
      <w:r>
        <w:t xml:space="preserve">Paris, France</w:t>
      </w:r>
    </w:p>
    <w:bookmarkStart w:id="20" w:name="X2de3686d0677573646298762f94515fcc691feb"/>
    <w:p>
      <w:pPr>
        <w:pStyle w:val="Heading2"/>
      </w:pPr>
      <w:r>
        <w:t xml:space="preserve">Subject: Urgent Application for Ophthalmology Scholarship to Serve in Dakar, Senegal</w:t>
      </w:r>
    </w:p>
    <w:p>
      <w:pPr>
        <w:pStyle w:val="FirstParagraph"/>
      </w:pPr>
      <w:r>
        <w:t xml:space="preserve">Dear Dr. Diallo and Esteemed Members of the Scholarship Committee,</w:t>
      </w:r>
    </w:p>
    <w:p>
      <w:pPr>
        <w:pStyle w:val="BodyText"/>
      </w:pPr>
      <w:r>
        <w:t xml:space="preserve">I am writing with profound enthusiasm to submit my formal scholarship application for advanced ophthalmology training through your esteemed foundation, specifically designed to address critical eye care disparities in Dakar, Senegal. As a dedicated medical professional with five years of clinical experience in West Africa and a specialized passion for ophthalmology, I have witnessed firsthand the devastating impact of preventable blindness across Senegal's communities. This Scholarship Application Letter represents not merely an educational pursuit, but a committed pledge to transform eye health outcomes in Dakar through rigorous training and sustainable community-based care.</w:t>
      </w:r>
    </w:p>
    <w:p>
      <w:pPr>
        <w:pStyle w:val="BodyText"/>
      </w:pPr>
      <w:r>
        <w:t xml:space="preserve">My journey toward becoming a specialized ophthalmologist began during my medical studies at Cheikh Anta Diop University in Dakar, where I witnessed alarming statistics: over 1.5 million Senegalese suffer from visual impairment due to cataracts, diabetic retinopathy, and trachoma – conditions that are easily treatable with proper access to specialists. In my clinical rotations at the Hôpital Général de Fann in Dakar, I managed cases of advanced cataracts where patients waited up to 18 months for surgery. One poignant memory remains etched in my mind: a 68-year-old farmer who lost his livelihood after delaying treatment for diabetic retinopathy – a condition that could have been prevented with early intervention. This experience solidified my resolve to become an ophthalmologist who doesn't just treat eyes, but rebuilds lives in Senegal Dakar.</w:t>
      </w:r>
    </w:p>
    <w:p>
      <w:pPr>
        <w:pStyle w:val="BodyText"/>
      </w:pPr>
      <w:r>
        <w:t xml:space="preserve">After completing my medical degree, I spent three years as a clinical officer at the Centre National de Santé Oculaire (CNSO) in Dakar. During this period, I performed 450+ basic eye surgeries and screened over 12,000 patients in urban clinics and rural outreach programs across the Dakar region. However, I rapidly recognized that our existing infrastructure could not meet the escalating demand. Senegal has only 12 ophthalmologists for a population of 17 million people – a ratio of one specialist per 1.4 million residents, far below WHO recommendations. This shortage is most acute in Dakar's densely populated neighborhoods like Mbour and Pikine, where transportation barriers and financial constraints prevent thousands from accessing care.</w:t>
      </w:r>
    </w:p>
    <w:p>
      <w:pPr>
        <w:pStyle w:val="BodyText"/>
      </w:pPr>
      <w:r>
        <w:t xml:space="preserve">It is precisely this critical gap that drives my application for your Ophthalmology Scholarship Program. I seek to pursue a specialized fellowship at the prestigious University of Dakar's Faculty of Medicine – a program uniquely positioned to address Senegal Dakar's specific ophthalmological challenges. My proposed curriculum includes advanced training in pediatric cataract surgery, diabetic retinopathy management, and low-vision rehabilitation – all areas with dire need in our capital city. The scholarship would enable me to complete this fellowship while simultaneously developing a community outreach model that integrates mobile eye clinics with Dakar's existing primary healthcare network.</w:t>
      </w:r>
    </w:p>
    <w:p>
      <w:pPr>
        <w:pStyle w:val="BodyText"/>
      </w:pPr>
      <w:r>
        <w:t xml:space="preserve">What distinguishes my proposal is its deep contextualization for Senegal Dakar. Unlike generic training programs, I have already developed partnerships with key stakeholders: the Ministry of Health's Eye Care Division, the local non-profit "Santé Oculaire Pour Tous," and community health workers from the 10 districts of Dakar. My training will directly incorporate lessons from these collaborations – particularly regarding culturally sensitive patient communication in Wolof and French, cost-effective surgical protocols for resource-limited settings, and integrating traditional healers into referral networks. I have already piloted a mobile screening initiative in the Gorée Island community that reduced pre-operative delays by 70%, demonstrating my ability to implement solutions rooted in Dakar's unique social fabric.</w:t>
      </w:r>
    </w:p>
    <w:p>
      <w:pPr>
        <w:pStyle w:val="BodyText"/>
      </w:pPr>
      <w:r>
        <w:t xml:space="preserve">I understand that sustainable change requires more than technical skills – it demands cultural immersion and institutional commitment. That's why this Scholarship Application Letter includes a formal five-year service commitment agreement with the Senegalese Ministry of Health upon completion. I will establish a dedicated ophthalmology clinic at the Hôpital Principal de la Ville de Dakar, prioritizing free care for underserved populations while training 20+ local healthcare workers annually. My model incorporates telemedicine partnerships with the University of Dakar to provide remote consultations for rural districts – a solution urgently needed as Senegal Dakar's urban population grows by 3% yearly.</w:t>
      </w:r>
    </w:p>
    <w:p>
      <w:pPr>
        <w:pStyle w:val="BodyText"/>
      </w:pPr>
      <w:r>
        <w:t xml:space="preserve">The financial aspect of this journey cannot be overlooked. Without scholarship support, I would face prohibitive costs: tuition fees (€12,500), specialized surgical equipment certification (€4,800), and living expenses during training in Dakar. Your foundation's investment would create a multiplier effect: each trained ophthalmologist serves 5,000+ patients annually. With your support, I can become one of the 15 new specialists Senegal needs by 2030 to meet its National Eye Health Strategy goals. This is not merely a personal career advancement – it's an investment in Dakar's future health security.</w:t>
      </w:r>
    </w:p>
    <w:p>
      <w:pPr>
        <w:pStyle w:val="BodyText"/>
      </w:pPr>
      <w:r>
        <w:t xml:space="preserve">My professional references include Dr. Ousmane Sarr, Head of Ophthalmology at Cheikh Zaid Hospital (Dakar), who has personally witnessed my community impact: "Dr. Diop doesn't just treat eyes; she rebuilds hope in Dakar's most vulnerable neighborhoods." Additionally, I've attached letters from the Mayor of Dakar's Health Department and a World Health Organization representative detailing our partnership framework.</w:t>
      </w:r>
    </w:p>
    <w:p>
      <w:pPr>
        <w:pStyle w:val="BodyText"/>
      </w:pPr>
      <w:r>
        <w:t xml:space="preserve">I am writing this Scholarship Application Letter with a heart full of gratitude for your foundation's mission to eradicate preventable blindness. Senegal Dakar is ready for transformation – but it requires trained specialists who understand both medical science and the cultural landscape of our city. I have dedicated my career to this cause, and with your support, I will become the ophthalmologist Senegal needs: one who stays, serves, and transforms. As a Dakareen woman raised in this city's vibrant communities, I bring an irreplaceable perspective that bridges medical expertise with local understanding.</w:t>
      </w:r>
    </w:p>
    <w:p>
      <w:pPr>
        <w:pStyle w:val="BodyText"/>
      </w:pPr>
      <w:r>
        <w:t xml:space="preserve">Thank you for considering my application. I welcome the opportunity to discuss how this scholarship will catalyze meaningful change in Senegal Dakar's eye health landscape. I am available at your earliest convenience for an interview and have attached all required documentation, including my curriculum vitae, training proposal, and letters of support.</w:t>
      </w:r>
    </w:p>
    <w:p>
      <w:pPr>
        <w:pStyle w:val="BodyText"/>
      </w:pPr>
      <w:r>
        <w:t xml:space="preserve">Sincerely,</w:t>
      </w:r>
    </w:p>
    <w:p>
      <w:r>
        <w:pict>
          <v:rect style="width:0;height:1.5pt" o:hralign="center" o:hrstd="t" o:hr="t"/>
        </w:pict>
      </w:r>
    </w:p>
    <w:p>
      <w:pPr>
        <w:pStyle w:val="FirstParagraph"/>
      </w:pPr>
      <w:r>
        <w:t xml:space="preserve">Dr. Fatoumata N'Diaye</w:t>
      </w:r>
    </w:p>
    <w:p>
      <w:pPr>
        <w:pStyle w:val="BodyText"/>
      </w:pPr>
      <w:r>
        <w:t xml:space="preserve">Ophthalmology Resident, University of Dakar Faculty of Medicine</w:t>
      </w:r>
    </w:p>
    <w:p>
      <w:pPr>
        <w:pStyle w:val="BodyText"/>
      </w:pPr>
      <w:r>
        <w:t xml:space="preserve">Dakar, Senegal</w:t>
      </w:r>
    </w:p>
    <w:p>
      <w:pPr>
        <w:pStyle w:val="BodyText"/>
      </w:pPr>
      <w:r>
        <w:t xml:space="preserve">Word Count: 827</w:t>
      </w:r>
    </w:p>
    <w:p>
      <w:pPr>
        <w:pStyle w:val="BodyText"/>
      </w:pPr>
      <w:r>
        <w:t xml:space="preserve">Note: This Scholarship Application Letter has been crafted specifically for an ophthalmologist seeking training to serve in Senegal Dakar, emphasizing local needs, cultural context, and measurable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Scholarship Application Letter - Dakar, Senegal</dc:title>
  <dc:creator/>
  <dc:language>en</dc:language>
  <cp:keywords/>
  <dcterms:created xsi:type="dcterms:W3CDTF">2026-07-23T04:24:01Z</dcterms:created>
  <dcterms:modified xsi:type="dcterms:W3CDTF">2026-07-23T04:24:01Z</dcterms:modified>
</cp:coreProperties>
</file>

<file path=docProps/custom.xml><?xml version="1.0" encoding="utf-8"?>
<Properties xmlns="http://schemas.openxmlformats.org/officeDocument/2006/custom-properties" xmlns:vt="http://schemas.openxmlformats.org/officeDocument/2006/docPropsVTypes"/>
</file>