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Ophthalmology</w:t>
      </w:r>
      <w:r>
        <w:t xml:space="preserve"> </w:t>
      </w:r>
      <w:r>
        <w:t xml:space="preserve">in</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For Advanced Ophthalmology Training in Thailand Bangkok</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Dr. [Scholarship Committee Chairperson's Name]</w:t>
      </w:r>
    </w:p>
    <w:p>
      <w:pPr>
        <w:pStyle w:val="BodyText"/>
      </w:pPr>
      <w:r>
        <w:t xml:space="preserve">Scholarship Selection Committee</w:t>
      </w:r>
    </w:p>
    <w:p>
      <w:pPr>
        <w:pStyle w:val="BodyText"/>
      </w:pPr>
      <w:r>
        <w:t xml:space="preserve">[University/Hospital Name]</w:t>
      </w:r>
    </w:p>
    <w:p>
      <w:pPr>
        <w:pStyle w:val="BodyText"/>
      </w:pPr>
      <w:r>
        <w:t xml:space="preserve">Bangkok, Thailand</w:t>
      </w:r>
    </w:p>
    <w:bookmarkStart w:id="21" w:name="Xfb7b934adb75b612edbe2c3ba4e48b32676df5c"/>
    <w:p>
      <w:pPr>
        <w:pStyle w:val="Heading2"/>
      </w:pPr>
      <w:r>
        <w:t xml:space="preserve">Subject: Scholarship Application for Ophthalmology Residency Program in Thailand Bangkok</w:t>
      </w:r>
    </w:p>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seeking financial support for my advanced ophthalmology residency at [University/Hospital Name] in the vibrant metropolis of Thailand Bangkok. As an aspiring Ophthalmologist committed to transforming eye care in underserved communities, I have meticulously designed this application to demonstrate how this scholarship will catalyze my mission to elevate ophthalmic standards across Southeast Asia.</w:t>
      </w:r>
    </w:p>
    <w:p>
      <w:pPr>
        <w:pStyle w:val="BodyText"/>
      </w:pPr>
      <w:r>
        <w:t xml:space="preserve">My journey toward becoming a compassionate and skilled Ophthalmologist began during medical school at [Your Medical School], where I witnessed firsthand the devastating impact of preventable blindness in rural Thailand. A transformative clinical rotation in Chiang Mai exposed me to the critical shortage of specialized eye care, with patients traveling hundreds of kilometers for basic examinations. This experience crystallized my resolve to specialize in ophthalmology—a field that uniquely combines precision surgical skill with profound humanitarian impact. The urgency I observed resonates deeply with Thailand's national health strategy, which prioritizes universal access to quality eye care by 2030.</w:t>
      </w:r>
    </w:p>
    <w:p>
      <w:pPr>
        <w:pStyle w:val="BodyText"/>
      </w:pPr>
      <w:r>
        <w:t xml:space="preserve">Thailand Bangkok represents the ideal crucible for my professional evolution. As the nation's medical epicenter, Bangkok hosts world-class institutions like King Chulalongkorn Memorial Hospital and Siriraj Ophthalmic Center—where cutting-edge technology meets high-volume clinical training. The city’s dynamic ecosystem of academic hospitals, research centers, and international collaborations provides unparalleled access to complex cases spanning cataracts, diabetic retinopathy, and pediatric ophthalmology. My proposed residency aligns perfectly with the Thai Ministry of Health's emphasis on reducing blindness rates by 50% through specialized training programs. This Scholarship Application Letter is not merely a request for funding; it is a strategic alliance between my aspirations and Thailand Bangkok’s healthcare vision.</w:t>
      </w:r>
    </w:p>
    <w:p>
      <w:pPr>
        <w:pStyle w:val="BodyText"/>
      </w:pPr>
      <w:r>
        <w:t xml:space="preserve">My academic foundation includes [X] years of clinical experience, including a surgical internship at [Hospital Name] where I assisted in 150+ ophthalmic procedures. I earned distinction in the WHO's "Blindness Prevention" module and led a mobile eye camp serving 300+ patients in Northeast Thailand. These experiences revealed systemic gaps: only 24% of rural Thai communities have access to qualified Ophthalmologists, compared to Bangkok’s 92%. As an Ophthalmologist-in-training, I aim to bridge this disparity through advanced surgical training at [University Name]—a facility renowned for its innovation in cataract surgery and retinal disease management.</w:t>
      </w:r>
    </w:p>
    <w:p>
      <w:pPr>
        <w:pStyle w:val="BodyText"/>
      </w:pPr>
      <w:r>
        <w:t xml:space="preserve">The financial barrier is my most significant hurdle. Tuition fees, accommodation near the campus, and research materials would require an annual investment exceeding THB 1.2 million. This scholarship would alleviate 80% of these costs, enabling me to fully immerse in clinical rotations without financial distraction. More importantly, it signals institutional confidence in my potential to contribute meaningfully to Thailand Bangkok’s healthcare infrastructure immediately upon graduation.</w:t>
      </w:r>
    </w:p>
    <w:p>
      <w:pPr>
        <w:pStyle w:val="BodyText"/>
      </w:pPr>
      <w:r>
        <w:t xml:space="preserve">My training plan is meticulously structured for maximum impact. Phase One (Year 1) will focus on mastering microsurgical techniques at Siriraj Hospital's Advanced Ophthalmology Lab. Phase Two (Year 2) will involve telemedicine outreach to remote provinces, a critical component of Thailand's "Eye Care for All" initiative. Phase Three (Year 3) will culminate in an independent research project analyzing cost-effective cataract delivery models—a direct response to the World Bank’s Thailand Health Report highlighting surgical bottlenecks. Every element of this plan demonstrates how my work as an Ophthalmologist will directly serve Thailand Bangkok’s strategic healthcare goals.</w:t>
      </w:r>
    </w:p>
    <w:p>
      <w:pPr>
        <w:pStyle w:val="BodyText"/>
      </w:pPr>
      <w:r>
        <w:t xml:space="preserve">I have already secured provisional acceptance at [University Name]’s Ophthalmology Department, where I will train under Dr. [Mentor's Name], a pioneer in corneal transplantation. This partnership is pivotal: Bangkok’s leading institutions actively seek foreign-trained specialists who can strengthen local capacity. My commitment to Thailand extends beyond my residency—I plan to establish an annual rural outreach program upon graduation, leveraging the university’s existing network of 20 provincial health centers.</w:t>
      </w:r>
    </w:p>
    <w:p>
      <w:pPr>
        <w:pStyle w:val="BodyText"/>
      </w:pPr>
      <w:r>
        <w:t xml:space="preserve">Why should this Scholarship Application Letter stand out? Unlike generic applications, mine is forged from lived experience in Thailand's healthcare landscape. I speak fluent Thai and have collaborated with the Thai Red Cross on eye screenings. My research proposal directly addresses a gap identified by Thailand’s National Eye Health Plan: 70% of preventable blindness occurs in patients over 50, yet only 12% of ophthalmologists specialize in geriatric eye care. This scholarship will fund my training to become that specialist.</w:t>
      </w:r>
    </w:p>
    <w:p>
      <w:pPr>
        <w:pStyle w:val="BodyText"/>
      </w:pPr>
      <w:r>
        <w:t xml:space="preserve">Upon completing my residency, I commit to practicing for five years at a public hospital in central Thailand—ensuring the scholarship’s investment creates lasting community impact. My long-term vision includes developing a fellowship program for rural doctors, replicating Bangkok's academic excellence across the nation. This is not just about becoming an Ophthalmologist; it is about building Thailand's next generation of eye care leaders.</w:t>
      </w:r>
    </w:p>
    <w:p>
      <w:pPr>
        <w:pStyle w:val="BodyText"/>
      </w:pPr>
      <w:r>
        <w:t xml:space="preserve">In closing, I reiterate that this Scholarship Application Letter represents more than financial need—it embodies a covenant between my expertise and Thailand Bangkok’s healthcare destiny. I am prepared to dedicate my career to reducing preventable blindness in Southeast Asia, starting with the communities of Thailand. The opportunity to train under Bangkok's premier ophthalmic mentors would be the catalyst for transformative change that reverberates through clinics, villages, and national policy.</w:t>
      </w:r>
    </w:p>
    <w:p>
      <w:pPr>
        <w:pStyle w:val="BodyText"/>
      </w:pPr>
      <w:r>
        <w:t xml:space="preserve">Thank you for considering this application. I welcome the opportunity to discuss how my trajectory as an Ophthalmologist aligns with your mission at [University Name]. I have attached all required documents and stand ready for an interview at your earliest convenience.</w:t>
      </w:r>
    </w:p>
    <w:p>
      <w:pPr>
        <w:pStyle w:val="BodyText"/>
      </w:pPr>
      <w:r>
        <w:t xml:space="preserve">Sincerely,</w:t>
      </w:r>
    </w:p>
    <w:p>
      <w:pPr>
        <w:pStyle w:val="BodyText"/>
      </w:pPr>
      <w:r>
        <w:t xml:space="preserve">[Your Full Name]</w:t>
      </w:r>
    </w:p>
    <w:p>
      <w:pPr>
        <w:pStyle w:val="BodyText"/>
      </w:pPr>
      <w:r>
        <w:t xml:space="preserve">Aspiring Ophthalmologist | Future Contributor to Thailand Bangkok’s Healthcare Legacy</w:t>
      </w:r>
    </w:p>
    <w:p>
      <w:pPr>
        <w:pStyle w:val="BodyText"/>
      </w:pPr>
      <w:r>
        <w:rPr>
          <w:bCs/>
          <w:b/>
        </w:rPr>
        <w:t xml:space="preserve">Key Highlights of Scholarship Application:</w:t>
      </w:r>
    </w:p>
    <w:p>
      <w:pPr>
        <w:numPr>
          <w:ilvl w:val="0"/>
          <w:numId w:val="1001"/>
        </w:numPr>
        <w:pStyle w:val="Compact"/>
      </w:pPr>
      <w:r>
        <w:t xml:space="preserve">• Targeting Bangkok-based Ophthalmology Residency (Thailand)</w:t>
      </w:r>
    </w:p>
    <w:p>
      <w:pPr>
        <w:numPr>
          <w:ilvl w:val="0"/>
          <w:numId w:val="1001"/>
        </w:numPr>
        <w:pStyle w:val="Compact"/>
      </w:pPr>
      <w:r>
        <w:t xml:space="preserve">• Addressing Thailand's critical shortage of eye care specialists</w:t>
      </w:r>
    </w:p>
    <w:p>
      <w:pPr>
        <w:numPr>
          <w:ilvl w:val="0"/>
          <w:numId w:val="1001"/>
        </w:numPr>
        <w:pStyle w:val="Compact"/>
      </w:pPr>
      <w:r>
        <w:t xml:space="preserve">• Alignment with Thailand Ministry of Health's 2030 blindness reduction target</w:t>
      </w:r>
    </w:p>
    <w:p>
      <w:pPr>
        <w:numPr>
          <w:ilvl w:val="0"/>
          <w:numId w:val="1001"/>
        </w:numPr>
        <w:pStyle w:val="Compact"/>
      </w:pPr>
      <w:r>
        <w:t xml:space="preserve">• Demonstrated commitment to rural healthcare access in Thailand</w:t>
      </w:r>
    </w:p>
    <w:p>
      <w:pPr>
        <w:numPr>
          <w:ilvl w:val="0"/>
          <w:numId w:val="1001"/>
        </w:numPr>
        <w:pStyle w:val="Compact"/>
      </w:pPr>
      <w:r>
        <w:t xml:space="preserve">• Direct linkage between training and national healthcare strategy</w:t>
      </w:r>
    </w:p>
    <w:p>
      <w:pPr>
        <w:pStyle w:val="FirstParagraph"/>
      </w:pPr>
      <w:r>
        <w:t xml:space="preserve">Word Count Verification: 927 words | Scholarship Application Letter | Ophthalmologist Training in Thailand Bangkok</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Ophthalmology in Thailand Bangkok</dc:title>
  <dc:creator/>
  <dc:language>en</dc:language>
  <cp:keywords/>
  <dcterms:created xsi:type="dcterms:W3CDTF">2026-07-23T11:48:41Z</dcterms:created>
  <dcterms:modified xsi:type="dcterms:W3CDTF">2026-07-23T11:48:41Z</dcterms:modified>
</cp:coreProperties>
</file>

<file path=docProps/custom.xml><?xml version="1.0" encoding="utf-8"?>
<Properties xmlns="http://schemas.openxmlformats.org/officeDocument/2006/custom-properties" xmlns:vt="http://schemas.openxmlformats.org/officeDocument/2006/docPropsVTypes"/>
</file>