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Ophthalmologist</w:t>
      </w:r>
      <w:r>
        <w:t xml:space="preserve"> </w:t>
      </w:r>
      <w:r>
        <w:t xml:space="preserve">Scholarship</w:t>
      </w:r>
      <w:r>
        <w:t xml:space="preserve"> </w:t>
      </w:r>
      <w:r>
        <w:t xml:space="preserve">Application</w:t>
      </w:r>
      <w:r>
        <w:t xml:space="preserve"> </w:t>
      </w:r>
      <w:r>
        <w:t xml:space="preserve">Letter</w:t>
      </w:r>
    </w:p>
    <w:bookmarkStart w:id="20" w:name="scholarship-application-letter"/>
    <w:p>
      <w:pPr>
        <w:pStyle w:val="Heading1"/>
      </w:pPr>
      <w:r>
        <w:t xml:space="preserve">SCHOLARSHIP APPLICATION LETTER</w:t>
      </w:r>
    </w:p>
    <w:p>
      <w:pPr>
        <w:pStyle w:val="FirstParagraph"/>
      </w:pPr>
      <w:r>
        <w:t xml:space="preserve">For Advanced Ophthalmology Training in the United Arab Emirates Dubai</w:t>
      </w:r>
    </w:p>
    <w:bookmarkEnd w:id="20"/>
    <w:p>
      <w:pPr>
        <w:pStyle w:val="BodyText"/>
      </w:pPr>
      <w:r>
        <w:t xml:space="preserve">Dr. Amina Hassan Al Mazrouei</w:t>
      </w:r>
      <w:r>
        <w:br/>
      </w:r>
      <w:r>
        <w:t xml:space="preserve">Dubai, United Arab Emirates</w:t>
      </w:r>
      <w:r>
        <w:br/>
      </w:r>
      <w:r>
        <w:t xml:space="preserve">a.m.almozrouei@doctors.ae</w:t>
      </w:r>
      <w:r>
        <w:br/>
      </w:r>
      <w:r>
        <w:t xml:space="preserve">+971 50 123 4567</w:t>
      </w:r>
      <w:r>
        <w:br/>
      </w:r>
      <w:r>
        <w:t xml:space="preserve">October 26, 2023</w:t>
      </w:r>
    </w:p>
    <w:p>
      <w:pPr>
        <w:pStyle w:val="BodyText"/>
      </w:pPr>
      <w:r>
        <w:t xml:space="preserve">Scholarship Selection Committee</w:t>
      </w:r>
      <w:r>
        <w:br/>
      </w:r>
      <w:r>
        <w:t xml:space="preserve">Emirates Eye Care Foundation</w:t>
      </w:r>
      <w:r>
        <w:br/>
      </w:r>
      <w:r>
        <w:t xml:space="preserve">Dubai Health Authority (DHA)</w:t>
      </w:r>
      <w:r>
        <w:br/>
      </w:r>
      <w:r>
        <w:t xml:space="preserve">P.O. Box 75596, Dubai, United Arab Emirates</w:t>
      </w:r>
    </w:p>
    <w:bookmarkStart w:id="21" w:name="Xc87e7b2a8c64b6fe7f3ceeb85be4f73a443bb91"/>
    <w:p>
      <w:pPr>
        <w:pStyle w:val="Heading2"/>
      </w:pPr>
      <w:r>
        <w:t xml:space="preserve">SUBJECT: FORMAL SCHOLARSHIP APPLICATION FOR ADVANCED OPHTHALMOLOGY TRAINING IN UNITED ARAB EMIRATES DUBAI</w:t>
      </w:r>
    </w:p>
    <w:bookmarkEnd w:id="21"/>
    <w:p>
      <w:pPr>
        <w:pStyle w:val="FirstParagraph"/>
      </w:pPr>
      <w:r>
        <w:t xml:space="preserve">Dear Esteemed Members of the Scholarship Selection Committee,</w:t>
      </w:r>
    </w:p>
    <w:p>
      <w:pPr>
        <w:pStyle w:val="BodyText"/>
      </w:pPr>
      <w:r>
        <w:t xml:space="preserve">It is with profound enthusiasm and unwavering commitment to advancing ophthalmic healthcare that I submit this Scholarship Application Letter for the prestigious Emirates Eye Care Foundation Fellowship in Advanced Ophthalmology. As a dedicated medical professional currently completing my residency at Al Jalila Children's Specialty Hospital, I have meticulously prepared this application to pursue specialized training in Dubai—a city renowned as a global hub for medical innovation within the United Arab Emirates Dubai ecosystem.</w:t>
      </w:r>
    </w:p>
    <w:p>
      <w:pPr>
        <w:pStyle w:val="BodyText"/>
      </w:pPr>
      <w:r>
        <w:t xml:space="preserve">My journey toward becoming an Ophthalmologist began during my undergraduate studies at the University of Sharjah, where I developed a fascination with ocular physiology while volunteering at rural health camps across the UAE. Witnessing preventable blindness among underserved communities ignited my purpose: to become an Ophthalmologist who bridges gaps in eye care accessibility across all demographics. This commitment intensified during my residency when I managed 250+ complex cases of diabetic retinopathy and pediatric cataracts—conditions disproportionately affecting our region’s growing population. The statistics from the Dubai Health Authority's 2023 report, which documented a 38% rise in vision impairment among Emirati citizens over the past decade, solidified my resolve to contribute to solutions within United Arab Emirates Dubai.</w:t>
      </w:r>
    </w:p>
    <w:p>
      <w:pPr>
        <w:pStyle w:val="BodyText"/>
      </w:pPr>
      <w:r>
        <w:t xml:space="preserve">My academic and clinical achievements have positioned me for advanced specialization. I graduated with honors from the College of Medicine at Khalifa University (2019), maintaining a 3.8 GPA while publishing three peer-reviewed articles on teleophthalmology in low-resource settings—a methodology I believe will revolutionize rural eye care in the UAE's expanding urban landscape. During my residency, I earned certification in Advanced Anterior Segment Surgery and led a community screening initiative that identified 147 previously undiagnosed cases of glaucoma across Dubai’s northern districts. Crucially, I’ve completed the DHA’s Professional Competency Assessment for Ophthalmologists and hold full licensure under UAE medical regulations.</w:t>
      </w:r>
    </w:p>
    <w:p>
      <w:pPr>
        <w:pStyle w:val="BodyText"/>
      </w:pPr>
      <w:r>
        <w:t xml:space="preserve">Why pursue this scholarship specifically in United Arab Emirates Dubai? The city offers an unparalleled convergence of cutting-edge facilities and a strategic vision for healthcare excellence. The Dubai Healthcare City Authority’s "Vision 2030" prioritizes ophthalmology as a critical focus area, with the new Al Jalila Foundation Eye Institute set to open in 2025—capable of serving 50,000+ patients annually. This scholarship would enable me to complete my fellowship at this landmark institution under the mentorship of Professor Ahmed Al Marzouqi, a pioneer in corneal transplantation whose work directly aligns with my research interests. Dubai’s status as a medical tourism destination (attracting 42% of Middle East patients) further provides access to diverse case studies I cannot obtain elsewhere.</w:t>
      </w:r>
    </w:p>
    <w:p>
      <w:pPr>
        <w:pStyle w:val="BodyText"/>
      </w:pPr>
      <w:r>
        <w:t xml:space="preserve">This Scholarship Application Letter represents not just an educational pursuit, but a strategic investment in the UAE’s healthcare future. My proposed fellowship focuses on two critical needs: 1) Developing AI-assisted screening tools for early diabetic retinopathy detection, leveraging Dubai’s smart city infrastructure to reduce diagnosis time by 70%, and 2) Establishing a mobile ophthalmology unit for Bedouin communities in Al Dhafra, addressing the current gap where only 35% of remote populations receive annual eye exams. I have already secured preliminary support from the Dubai Municipality’s Health Services Department for this project, with their commitment to provide two vehicles and community liaisons.</w:t>
      </w:r>
    </w:p>
    <w:p>
      <w:pPr>
        <w:pStyle w:val="BodyText"/>
      </w:pPr>
      <w:r>
        <w:t xml:space="preserve">Financially, this scholarship is indispensable. The cost of advanced ophthalmology training in Dubai exceeds AED 450,000 annually—well beyond my personal savings capacity. With a family to support (my spouse works as a pediatric nurse at Rashid Hospital), I require full tuition coverage and stipend support to dedicate myself entirely to this fellowship. The Emirates Eye Care Foundation’s scholarship would alleviate this burden while enabling me to redirect all resources toward clinical innovation, rather than financial strain.</w:t>
      </w:r>
    </w:p>
    <w:p>
      <w:pPr>
        <w:pStyle w:val="BodyText"/>
      </w:pPr>
      <w:r>
        <w:t xml:space="preserve">My long-term vision extends beyond personal achievement. Within five years of completing training, I will establish the first dedicated Ophthalmology Outreach Program for elderly Emirati citizens in Dubai’s industrial zones—areas currently underserved despite having a 23% higher rate of age-related macular degeneration than urban centers. My fellowship will equip me with expertise in low-cost diagnostic technologies to make care accessible without compromising quality, directly supporting the UAE’s National Health Strategy 2031 goals for preventive healthcare.</w:t>
      </w:r>
    </w:p>
    <w:p>
      <w:pPr>
        <w:pStyle w:val="BodyText"/>
      </w:pPr>
      <w:r>
        <w:t xml:space="preserve">What distinguishes my application is my deep cultural understanding of Dubai’s medical landscape. As an Emirati woman trained entirely within UAE institutions, I navigate both local health protocols and international standards seamlessly. My Arabic fluency (with professional medical terminology) enables me to build trust in communities where language barriers often prevent care access—a critical advantage for implementing my outreach model across United Arab Emirates Dubai’s diverse population.</w:t>
      </w:r>
    </w:p>
    <w:p>
      <w:pPr>
        <w:pStyle w:val="BodyText"/>
      </w:pPr>
      <w:r>
        <w:t xml:space="preserve">I have attached comprehensive documentation including: 1) Academic transcripts, 2) Letters of Recommendation from DHA-certified Ophthalmologists, 3) Research publications, and 4) The Dubai Municipality Memorandum of Understanding for my mobile unit project. My curriculum vitae details additional achievements such as organizing the UAE’s first national pediatric ophthalmology symposium (2022), attended by over 150 specialists.</w:t>
      </w:r>
    </w:p>
    <w:p>
      <w:pPr>
        <w:pStyle w:val="BodyText"/>
      </w:pPr>
      <w:r>
        <w:t xml:space="preserve">As I conclude this Scholarship Application Letter, I reflect on Dr. Sultan bin Khalifa Al Nahyan’s vision: "Healthcare is not just a service—it is the foundation of human dignity." In Dubai, where innovation meets compassion in healthcare delivery, my ambition as an Ophthalmologist aligns precisely with that principle. This scholarship would empower me to transform theoretical knowledge into tangible impact for countless Emiratis—turning blindness into sight within the vibrant medical ecosystem of United Arab Emirates Dubai.</w:t>
      </w:r>
    </w:p>
    <w:p>
      <w:pPr>
        <w:pStyle w:val="BodyText"/>
      </w:pPr>
      <w:r>
        <w:t xml:space="preserve">Thank you for considering my application. I welcome the opportunity to discuss how my skills and vision align with your mission during an interview at your convenience. I have included all required documentation and stand ready to provide further information immediately.</w:t>
      </w:r>
    </w:p>
    <w:p>
      <w:pPr>
        <w:pStyle w:val="BodyText"/>
      </w:pPr>
      <w:r>
        <w:t xml:space="preserve">Sincerely,</w:t>
      </w:r>
    </w:p>
    <w:p>
      <w:pPr>
        <w:pStyle w:val="BodyText"/>
      </w:pPr>
      <w:r>
        <w:br/>
      </w:r>
      <w:r>
        <w:br/>
      </w:r>
      <w:r>
        <w:br/>
      </w:r>
    </w:p>
    <w:p>
      <w:pPr>
        <w:pStyle w:val="BodyText"/>
      </w:pPr>
      <w:r>
        <w:t xml:space="preserve">Dr. Amina Hassan Al Mazrouei</w:t>
      </w:r>
    </w:p>
    <w:p>
      <w:pPr>
        <w:pStyle w:val="BodyText"/>
      </w:pPr>
      <w:r>
        <w:t xml:space="preserve">Board-Certified Ophthalmologist (In Training)</w:t>
      </w:r>
    </w:p>
    <w:p>
      <w:pPr>
        <w:pStyle w:val="BodyText"/>
      </w:pPr>
      <w:r>
        <w:t xml:space="preserve">"The future of eye care in Dubai doesn't belong to the technologists alone—it belongs to those who see humanity in every patient." — Dr. Amina Hassan Al Mazrouei</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Ophthalmologist Scholarship Application Letter</dc:title>
  <dc:creator/>
  <dc:language>en</dc:language>
  <cp:keywords/>
  <dcterms:created xsi:type="dcterms:W3CDTF">2026-07-23T20:34:23Z</dcterms:created>
  <dcterms:modified xsi:type="dcterms:W3CDTF">2026-07-23T20:34:23Z</dcterms:modified>
</cp:coreProperties>
</file>

<file path=docProps/custom.xml><?xml version="1.0" encoding="utf-8"?>
<Properties xmlns="http://schemas.openxmlformats.org/officeDocument/2006/custom-properties" xmlns:vt="http://schemas.openxmlformats.org/officeDocument/2006/docPropsVTypes"/>
</file>