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Ophthalmologist</w:t>
      </w:r>
    </w:p>
    <w:bookmarkStart w:id="20" w:name="scholarship-application-letter"/>
    <w:p>
      <w:pPr>
        <w:pStyle w:val="Heading1"/>
      </w:pPr>
      <w:r>
        <w:t xml:space="preserve">SCHOLARSHIP APPLICATION LETTER</w:t>
      </w:r>
    </w:p>
    <w:p>
      <w:pPr>
        <w:pStyle w:val="FirstParagraph"/>
      </w:pPr>
      <w:r>
        <w:t xml:space="preserve">For Advanced Ophthalmology Training in Zimbabwe Harare</w:t>
      </w:r>
    </w:p>
    <w:bookmarkEnd w:id="20"/>
    <w:p>
      <w:pPr>
        <w:pStyle w:val="BodyText"/>
      </w:pPr>
      <w:r>
        <w:t xml:space="preserve">Dr. Evelyn M. Chikwanda</w:t>
      </w:r>
    </w:p>
    <w:p>
      <w:pPr>
        <w:pStyle w:val="BodyText"/>
      </w:pPr>
      <w:r>
        <w:t xml:space="preserve">P.O. Box 1234</w:t>
      </w:r>
    </w:p>
    <w:p>
      <w:pPr>
        <w:pStyle w:val="BodyText"/>
      </w:pPr>
      <w:r>
        <w:t xml:space="preserve">Harare, Zimbabwe</w:t>
      </w:r>
    </w:p>
    <w:p>
      <w:pPr>
        <w:pStyle w:val="BodyText"/>
      </w:pPr>
      <w:r>
        <w:t xml:space="preserve">October 26, 2023</w:t>
      </w:r>
    </w:p>
    <w:p>
      <w:pPr>
        <w:pStyle w:val="BodyText"/>
      </w:pPr>
      <w:r>
        <w:t xml:space="preserve">The Scholarship Committee</w:t>
      </w:r>
    </w:p>
    <w:p>
      <w:pPr>
        <w:pStyle w:val="BodyText"/>
      </w:pPr>
      <w:r>
        <w:t xml:space="preserve">International Eye Care Foundation</w:t>
      </w:r>
    </w:p>
    <w:p>
      <w:pPr>
        <w:pStyle w:val="BodyText"/>
      </w:pPr>
      <w:r>
        <w:t xml:space="preserve">1750 Market Street, Suite 100</w:t>
      </w:r>
    </w:p>
    <w:p>
      <w:pPr>
        <w:pStyle w:val="BodyText"/>
      </w:pPr>
      <w:r>
        <w:t xml:space="preserve">San Francisco, CA 94102</w:t>
      </w:r>
    </w:p>
    <w:bookmarkStart w:id="21" w:name="X2b1ace615727e54634c9a0207dc13c82ea05f6f"/>
    <w:p>
      <w:pPr>
        <w:pStyle w:val="Heading2"/>
      </w:pPr>
      <w:r>
        <w:t xml:space="preserve">Subject: Comprehensive Scholarship Application for Ophthalmology Specialization in Zimbabwe Harare</w:t>
      </w:r>
    </w:p>
    <w:bookmarkEnd w:id="21"/>
    <w:p>
      <w:pPr>
        <w:pStyle w:val="FirstParagraph"/>
      </w:pPr>
      <w:r>
        <w:t xml:space="preserve">Dear Esteemed Scholarship Committee,</w:t>
      </w:r>
    </w:p>
    <w:p>
      <w:pPr>
        <w:pStyle w:val="BodyText"/>
      </w:pPr>
      <w:r>
        <w:t xml:space="preserve">With profound respect for your foundation's transformative work in global eye health, I am writing to submit my formal Scholarship Application Letter for the International Ophthalmology Fellowship Program. As a dedicated medical professional deeply committed to addressing the critical shortage of specialized eye care providers in Zimbabwe Harare, this opportunity represents not merely an academic pursuit but a vital step toward fulfilling my lifelong mission: establishing sustainable ophthalmic services in one of Africa's most underserved urban centers.</w:t>
      </w:r>
    </w:p>
    <w:p>
      <w:pPr>
        <w:pStyle w:val="BodyText"/>
      </w:pPr>
      <w:r>
        <w:t xml:space="preserve">My journey toward becoming an Ophthalmologist began during childhood in Harare, where I witnessed firsthand the devastating impact of preventable blindness among my grandmother and neighbors. This personal trauma ignited my medical vocation, leading me to pursue a Bachelor of Medicine and Surgery at the University of Zimbabwe College of Health Sciences. Throughout my medical training, I consistently ranked among the top 5% academically while volunteering at Parirenyatwa Hospital's eye clinic—a facility serving over 150,000 patients annually with severe staff shortages. During these rotations, I observed that 85% of patients presented with advanced cataracts and diabetic retinopathy due to limited access to specialized care. This systemic gap in Zimbabwe Harare motivated me to specialize in ophthalmology.</w:t>
      </w:r>
    </w:p>
    <w:p>
      <w:pPr>
        <w:pStyle w:val="BodyText"/>
      </w:pPr>
      <w:r>
        <w:t xml:space="preserve">My clinical experience has been defined by resourcefulness in high-need environments. As a rotating medical officer at Harare Central Hospital, I developed and implemented a community screening program that identified 347 previously undiagnosed cases of glaucoma within six months. I also trained 18 nurses in basic eye examinations, directly reducing referral times to specialist care by 60%. However, these efforts were constrained by my lack of formal ophthalmic training—a limitation I recognized when treating a young teacher who lost vision from treatable macular edema due to delayed specialist consultation. This experience crystallized my understanding that comprehensive solutions require advanced surgical expertise combined with community integration.</w:t>
      </w:r>
    </w:p>
    <w:p>
      <w:pPr>
        <w:pStyle w:val="BodyText"/>
      </w:pPr>
      <w:r>
        <w:t xml:space="preserve">It is precisely this urgent need in Zimbabwe Harare that drives my application for your prestigious scholarship. Currently, the country has only 28 ophthalmologists serving a population of 15 million—far below the World Health Organization's recommended ratio of one per 100,000 people. In Harare alone, over 45% of rural-to-urban migrants seeking eye care face wait times exceeding six months for consultation. My goal is to establish a mobile ophthalmic unit operating from the newly constructed Eye Care Hub at Mbare Musika Market—a location serving 23 informal settlements with no permanent eye health services. This initiative will specifically target preventable blindness among children (accounting for 30% of blindness cases in Zimbabwe) and elderly populations, where cataract surgery rates remain below 10%.</w:t>
      </w:r>
    </w:p>
    <w:p>
      <w:pPr>
        <w:pStyle w:val="BodyText"/>
      </w:pPr>
      <w:r>
        <w:t xml:space="preserve">The International Ophthalmology Fellowship Program is uniquely positioned to equip me with the technical skills required for this mission. I have specifically sought a fellowship focusing on advanced cataract surgery techniques, diabetic retinopathy management, and community eye health systems—areas where current Harare facilities lack specialized training resources. With your scholarship's support, I will complete the 18-month fellowship at Moorfields Eye Hospital in London (a program with proven success in African ophthalmology fellows), followed by a mandatory six months of practical application in Zimbabwe Harare under mentorship from Professor Chiedza Mupfumira at the University of Zimbabwe's Department of Ophthalmology. This structured pathway ensures knowledge transfer to local colleagues and avoids the "brain drain" phenomenon that plagues many African health initiatives.</w:t>
      </w:r>
    </w:p>
    <w:p>
      <w:pPr>
        <w:pStyle w:val="BodyText"/>
      </w:pPr>
      <w:r>
        <w:t xml:space="preserve">My proposed plan for Zimbabwe Harare extends beyond clinical service. I have already secured preliminary agreements with three community-based organizations in Harare (Harare City Council, National Eye Health Program, and ZimEye Foundation) to co-develop an eye health education curriculum targeting primary care workers. This model—integrated into existing public health structures—will create a self-sustaining pipeline of local eye care providers. The scholarship funding will cover the full fellowship cost ($48,500), with 100% of my training expenses redirected to Harare's specific needs: purchasing portable slit lamps for mobile units and establishing tele-ophthalmology partnerships with regional hospitals.</w:t>
      </w:r>
    </w:p>
    <w:p>
      <w:pPr>
        <w:pStyle w:val="BodyText"/>
      </w:pPr>
      <w:r>
        <w:t xml:space="preserve">What distinguishes this Scholarship Application Letter is my commitment to measurable impact. I have developed a three-phase implementation strategy:</w:t>
      </w:r>
    </w:p>
    <w:p>
      <w:pPr>
        <w:numPr>
          <w:ilvl w:val="0"/>
          <w:numId w:val="1001"/>
        </w:numPr>
        <w:pStyle w:val="Compact"/>
      </w:pPr>
      <w:r>
        <w:rPr>
          <w:bCs/>
          <w:b/>
        </w:rPr>
        <w:t xml:space="preserve">Phase One (Year 1):</w:t>
      </w:r>
      <w:r>
        <w:t xml:space="preserve"> </w:t>
      </w:r>
      <w:r>
        <w:t xml:space="preserve">Train 25 primary healthcare workers in Harare on basic eye screening and referral protocols</w:t>
      </w:r>
    </w:p>
    <w:p>
      <w:pPr>
        <w:numPr>
          <w:ilvl w:val="0"/>
          <w:numId w:val="1001"/>
        </w:numPr>
        <w:pStyle w:val="Compact"/>
      </w:pPr>
      <w:r>
        <w:rPr>
          <w:bCs/>
          <w:b/>
        </w:rPr>
        <w:t xml:space="preserve">Phase Two (Years 2-3):</w:t>
      </w:r>
      <w:r>
        <w:t xml:space="preserve"> </w:t>
      </w:r>
      <w:r>
        <w:t xml:space="preserve">Establish mobile clinics serving 50,000 residents annually across Harare's high-burden neighborhoods</w:t>
      </w:r>
    </w:p>
    <w:p>
      <w:pPr>
        <w:numPr>
          <w:ilvl w:val="0"/>
          <w:numId w:val="1001"/>
        </w:numPr>
        <w:pStyle w:val="Compact"/>
      </w:pPr>
      <w:r>
        <w:rPr>
          <w:bCs/>
          <w:b/>
        </w:rPr>
        <w:t xml:space="preserve">Phase Three (Year 4+):</w:t>
      </w:r>
      <w:r>
        <w:t xml:space="preserve"> </w:t>
      </w:r>
      <w:r>
        <w:t xml:space="preserve">Develop an ophthalmology residency track at the University of Zimbabwe, with curriculum co-designed during my fellowship</w:t>
      </w:r>
    </w:p>
    <w:p>
      <w:pPr>
        <w:pStyle w:val="FirstParagraph"/>
      </w:pPr>
      <w:r>
        <w:t xml:space="preserve">I have calculated that this model will generate $2.8 million in annual healthcare savings through preventable blindness reduction—exceeding the scholarship's investment by 340% within five years (based on Zimbabwe Ministry of Health cost-benefit analysis).</w:t>
      </w:r>
    </w:p>
    <w:p>
      <w:pPr>
        <w:pStyle w:val="BodyText"/>
      </w:pPr>
      <w:r>
        <w:t xml:space="preserve">My academic credentials further demonstrate my readiness for this challenge. I hold a Masters in Public Health with distinction from the London School of Hygiene &amp; Tropical Medicine, specializing in health systems strengthening. My thesis on "Sustainable Eye Care Models for Urban Africa" was published in the</w:t>
      </w:r>
      <w:r>
        <w:t xml:space="preserve"> </w:t>
      </w:r>
      <w:r>
        <w:rPr>
          <w:iCs/>
          <w:i/>
        </w:rPr>
        <w:t xml:space="preserve">African Journal of Ophthalmology</w:t>
      </w:r>
      <w:r>
        <w:t xml:space="preserve"> </w:t>
      </w:r>
      <w:r>
        <w:t xml:space="preserve">and has been adopted as a training resource by Zimbabwe's Ministry of Health. I also completed an international fellowship at the Aravind Eye Hospital in India, where I gained expertise in high-volume cataract surgery techniques applicable to Harare's resource-limited setting.</w:t>
      </w:r>
    </w:p>
    <w:p>
      <w:pPr>
        <w:pStyle w:val="BodyText"/>
      </w:pPr>
      <w:r>
        <w:t xml:space="preserve">I have attached comprehensive documentation including recommendation letters from Professor Tafadzwa Muzenda (Dean of University of Zimbabwe Medical School), Dr. Sipho Nkosi (Director of the National Eye Health Program), and a detailed project budget. I am prepared to provide any additional information required at your convenience.</w:t>
      </w:r>
    </w:p>
    <w:p>
      <w:pPr>
        <w:pStyle w:val="BodyText"/>
      </w:pPr>
      <w:r>
        <w:t xml:space="preserve">As an Ophthalmologist committed to healing eyes in Zimbabwe Harare, I see this scholarship not as personal advancement but as a strategic investment in our nation's health security. Every child born blind in Harare today could grow up sighted with the right intervention—this is the transformation I seek to enable through your support. Thank you for considering my Scholarship Application Letter; I welcome the opportunity to discuss how my vision aligns with your foundation's mission during an interview at your earliest convenience.</w:t>
      </w:r>
    </w:p>
    <w:p>
      <w:pPr>
        <w:pStyle w:val="BodyText"/>
      </w:pPr>
      <w:r>
        <w:t xml:space="preserve">Sincerely,</w:t>
      </w:r>
    </w:p>
    <w:p>
      <w:pPr>
        <w:pStyle w:val="BodyText"/>
      </w:pPr>
      <w:r>
        <w:br/>
      </w:r>
      <w:r>
        <w:br/>
      </w:r>
      <w:r>
        <w:br/>
      </w:r>
    </w:p>
    <w:p>
      <w:pPr>
        <w:pStyle w:val="BodyText"/>
      </w:pPr>
      <w:r>
        <w:t xml:space="preserve">Dr. Evelyn M. Chikwanda</w:t>
      </w:r>
    </w:p>
    <w:p>
      <w:pPr>
        <w:pStyle w:val="BodyText"/>
      </w:pPr>
      <w:r>
        <w:t xml:space="preserve">MBChB, MPH</w:t>
      </w:r>
    </w:p>
    <w:p>
      <w:pPr>
        <w:pStyle w:val="BodyText"/>
      </w:pPr>
      <w:r>
        <w:t xml:space="preserve">Contact: +263 77 123 4567 | eva.chikwanda@zimhealth.gov.zw</w:t>
      </w:r>
    </w:p>
    <w:p>
      <w:pPr>
        <w:pStyle w:val="BodyText"/>
      </w:pPr>
      <w:r>
        <w:t xml:space="preserve">This document constitutes a formal Scholarship Application Letter for Ophthalmology training. Word count: 924</w:t>
      </w:r>
    </w:p>
    <w:p>
      <w:pPr>
        <w:pStyle w:val="BodyText"/>
      </w:pPr>
      <w:r>
        <w:t xml:space="preserve">End of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Ophthalmologist</dc:title>
  <dc:creator/>
  <dc:language>en</dc:language>
  <cp:keywords/>
  <dcterms:created xsi:type="dcterms:W3CDTF">2026-07-23T12:09:51Z</dcterms:created>
  <dcterms:modified xsi:type="dcterms:W3CDTF">2026-07-23T12:09:51Z</dcterms:modified>
</cp:coreProperties>
</file>

<file path=docProps/custom.xml><?xml version="1.0" encoding="utf-8"?>
<Properties xmlns="http://schemas.openxmlformats.org/officeDocument/2006/custom-properties" xmlns:vt="http://schemas.openxmlformats.org/officeDocument/2006/docPropsVTypes"/>
</file>