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Doctor of Optometry Program at Université de Montréal</w:t>
      </w:r>
    </w:p>
    <w:bookmarkEnd w:id="20"/>
    <w:p>
      <w:pPr>
        <w:pStyle w:val="BodyText"/>
      </w:pPr>
      <w:r>
        <w:t xml:space="preserve">Date: October 26, 2023</w:t>
      </w:r>
    </w:p>
    <w:p>
      <w:pPr>
        <w:pStyle w:val="BodyText"/>
      </w:pPr>
      <w:r>
        <w:t xml:space="preserve">Committee for Scholarships in Optometric Education</w:t>
      </w:r>
    </w:p>
    <w:p>
      <w:pPr>
        <w:pStyle w:val="BodyText"/>
      </w:pPr>
      <w:r>
        <w:t xml:space="preserve">Optometry Association of Canada Montreal Chapter</w:t>
      </w:r>
    </w:p>
    <w:p>
      <w:pPr>
        <w:pStyle w:val="BodyText"/>
      </w:pPr>
      <w:r>
        <w:t xml:space="preserve">Montreal, Quebec H3C 1A5</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Optometric Excellence Scholarship at Université de Montréal, a cornerstone institution for healthcare education in Canada Montreal. As an aspiring Optometrist committed to transforming eye care in our diverse community, I have meticulously prepared this application to demonstrate how your support will empower me to become a leader in optometric practice within Canada Montreal’s vibrant healthcare landscape.</w:t>
      </w:r>
    </w:p>
    <w:p>
      <w:pPr>
        <w:pStyle w:val="BodyText"/>
      </w:pPr>
      <w:r>
        <w:t xml:space="preserve">My journey toward becoming an Optometrist began during my undergraduate studies at McGill University, where I majored in Biological Sciences with a focus on vision science. During my sophomore year, I volunteered at the Montreal Eye Institute, observing how optometric care directly addresses critical community needs—from managing diabetic retinopathy in underserved immigrant populations to preventing vision loss among elderly residents in Westmount. Witnessing Dr. Léa Dubois provide culturally sensitive consultations to Francophone and Anglophone patients alike revealed the profound impact of locally trained Optometrist practitioners. This experience crystallized my determination: I am not merely seeking a career, but a vocation dedicated to elevating optometric standards within Canada Montreal’s unique sociocultural fabric.</w:t>
      </w:r>
    </w:p>
    <w:p>
      <w:pPr>
        <w:pStyle w:val="BodyText"/>
      </w:pPr>
      <w:r>
        <w:t xml:space="preserve">What compels me most is Canada Montreal’s unparalleled commitment to integrating eye care into primary healthcare. Unlike many global systems, Quebec mandates comprehensive vision screenings for children in public schools—a policy I aim to champion as an Optometrist. At Université de Montréal, the Doctor of Optometry program’s emphasis on community-based learning aligns perfectly with my vision. Courses like "Optometric Practice in Multicultural Contexts" and the mandatory externship at the Hôpital Notre-Dame’s ophthalmology department will equip me to serve Montreal’s 40% immigrant population effectively. I am particularly eager to contribute to initiatives such as the Vision for All project, which provides free eye exams for seniors in low-income neighborhoods—a program spearheaded by Montreal optometric associations.</w:t>
      </w:r>
    </w:p>
    <w:p>
      <w:pPr>
        <w:pStyle w:val="BodyText"/>
      </w:pPr>
      <w:r>
        <w:t xml:space="preserve">Financial accessibility remains a critical barrier in my path. My family’s modest income from my mother’s work as a social worker and my part-time roles at the McGill library have limited resources for advanced education. The cost of the OD program, including specialized equipment and clinical placements across Canada Montreal, represents a significant hurdle. This Scholarship Application Letter is not merely a request—it is a commitment to maximize your investment through academic excellence (I maintain a 3.8/4.0 GPA) and community engagement. I have already secured letters of support from Dr. Dubois (Montreal Eye Institute) and Professor Arnaud at Université de Montréal, vouching for my dedication to optometric service in Quebec.</w:t>
      </w:r>
    </w:p>
    <w:p>
      <w:pPr>
        <w:pStyle w:val="BodyText"/>
      </w:pPr>
      <w:r>
        <w:t xml:space="preserve">My long-term vision extends beyond clinical practice. I aim to establish a community optometry clinic in the Plateau Mont-Royal neighborhood, where accessibility gaps persist despite Montreal’s healthcare reputation. As an Optometrist fluent in French, English, and Spanish (a skill developed through my work with refugee resettlement agencies), I can bridge communication barriers that often prevent marginalized groups from seeking care. My research on "Tele-Optometry for Rural Quebec Communities"—conducted under Dr. Arnaud’s mentorship—demonstrates this commitment. I propose adapting these models to Montreal’s urban context, using digital tools to reach isolated seniors in Côte-des-Neiges and North Shore neighborhoods.</w:t>
      </w:r>
    </w:p>
    <w:p>
      <w:pPr>
        <w:pStyle w:val="BodyText"/>
      </w:pPr>
      <w:r>
        <w:t xml:space="preserve">Canada Montreal offers an ideal ecosystem for this mission. The province’s optometric regulatory framework prioritizes patient-centered care, while institutions like the Canadian Association of Optometrists actively collaborate with Montreal hospitals to advance eye health policies. I intend to leverage these networks through my future role as a Clinical Instructor at Université de Montréal upon graduation—a position that would allow me to mentor the next generation of Optometrist practitioners who understand Quebec’s unique healthcare needs. Moreover, Montreal’s status as a global city with 10% of its population identifying as visible minorities means my approach to culturally competent optometry will serve Canada Montreal for decades to come.</w:t>
      </w:r>
    </w:p>
    <w:p>
      <w:pPr>
        <w:pStyle w:val="BodyText"/>
      </w:pPr>
      <w:r>
        <w:t xml:space="preserve">This scholarship would alleviate $8,500 annually in tuition and clinical supply costs, freeing me to dedicate more time to community placements rather than part-time work. More significantly, it would validate my belief that healthcare access is a fundamental right—not a privilege reserved for the affluent. In Canada Montreal’s context of universal healthcare, optometry must evolve beyond basic exams to become an integrated component of preventive medicine. My scholarship-supported education will position me to lead this evolution in a city where diversity isn’t just present—it’s the heartbeat of our healthcare system.</w:t>
      </w:r>
    </w:p>
    <w:p>
      <w:pPr>
        <w:pStyle w:val="BodyText"/>
      </w:pPr>
      <w:r>
        <w:t xml:space="preserve">I have attached my academic transcripts, volunteer portfolio detailing 320+ hours at Montreal community health centers, and letters from three practicing Optometrist professionals who attest to my dedication. I am prepared to discuss how this scholarship will directly impact the quality of eye care in Canada Montreal during an interview at your convenience.</w:t>
      </w:r>
    </w:p>
    <w:p>
      <w:pPr>
        <w:pStyle w:val="BodyText"/>
      </w:pPr>
      <w:r>
        <w:t xml:space="preserve">As I prepare for the transformative journey ahead, I reflect on a phrase from Dr. Dubois: "The true measure of an Optometrist isn’t in their tools—it’s in how they serve the community with humility." My application embodies this philosophy. With your support, I will honor Montreal’s legacy of compassionate healthcare by becoming an Optometrist who doesn’t just diagnose eyes—but heals communities.</w:t>
      </w:r>
    </w:p>
    <w:p>
      <w:pPr>
        <w:pStyle w:val="BodyText"/>
      </w:pPr>
      <w:r>
        <w:t xml:space="preserve">Thank you for considering my Scholarship Application Letter. I eagerly anticipate the possibility of contributing to Canada Montreal’s vision for equitable eye care and am available at your earliest convenience for further discussion.</w:t>
      </w:r>
    </w:p>
    <w:p>
      <w:pPr>
        <w:pStyle w:val="BodyText"/>
      </w:pPr>
      <w:r>
        <w:t xml:space="preserve">Sincerely,</w:t>
      </w:r>
    </w:p>
    <w:p>
      <w:pPr>
        <w:pStyle w:val="BodyText"/>
      </w:pPr>
      <w:r>
        <w:t xml:space="preserve">Sophie Tremblay</w:t>
      </w:r>
    </w:p>
    <w:p>
      <w:pPr>
        <w:pStyle w:val="BodyText"/>
      </w:pPr>
      <w:r>
        <w:t xml:space="preserve">Undergraduate Student, Biological Sciences</w:t>
      </w:r>
    </w:p>
    <w:p>
      <w:pPr>
        <w:pStyle w:val="BodyText"/>
      </w:pPr>
      <w:r>
        <w:t xml:space="preserve">McGill University, Montreal, QC</w:t>
      </w:r>
    </w:p>
    <w:p>
      <w:pPr>
        <w:pStyle w:val="BodyText"/>
      </w:pPr>
      <w:r>
        <w:t xml:space="preserve">Email: sophie.tremblay@mcgill.ca | Phone: (514) 555-0198</w:t>
      </w:r>
    </w:p>
    <w:p>
      <w:pPr>
        <w:pStyle w:val="BodyText"/>
      </w:pPr>
      <w:r>
        <w:t xml:space="preserve">Word Count: 872</w:t>
      </w:r>
    </w:p>
    <w:p>
      <w:pPr>
        <w:pStyle w:val="BodyText"/>
      </w:pPr>
      <w:r>
        <w:t xml:space="preserve">Document Type: Scholarship Application Letter for Optometrist Training in Canada Montreal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dc:title>
  <dc:creator/>
  <dc:language>en</dc:language>
  <cp:keywords/>
  <dcterms:created xsi:type="dcterms:W3CDTF">2026-07-21T14:02:32Z</dcterms:created>
  <dcterms:modified xsi:type="dcterms:W3CDTF">2026-07-21T14:02:32Z</dcterms:modified>
</cp:coreProperties>
</file>

<file path=docProps/custom.xml><?xml version="1.0" encoding="utf-8"?>
<Properties xmlns="http://schemas.openxmlformats.org/officeDocument/2006/custom-properties" xmlns:vt="http://schemas.openxmlformats.org/officeDocument/2006/docPropsVTypes"/>
</file>