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Bangalore</w:t>
      </w:r>
    </w:p>
    <w:bookmarkStart w:id="23" w:name="Xe9025108c7429fda9b457d89961b97050f62df6"/>
    <w:p>
      <w:pPr>
        <w:pStyle w:val="Heading1"/>
      </w:pPr>
      <w:r>
        <w:t xml:space="preserve">SCHOLARSHIP APPLICATION LETTER FOR OPTOMETRIC EDUCATION IN INDIA BANGALORE</w:t>
      </w:r>
    </w:p>
    <w:p>
      <w:pPr>
        <w:pStyle w:val="FirstParagraph"/>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2" w:name="X2e5ad7644870917548b440803ccc532df21a0ad"/>
    <w:p>
      <w:pPr>
        <w:pStyle w:val="Heading2"/>
      </w:pPr>
      <w:r>
        <w:t xml:space="preserve">Subject: Scholarship Application Letter for Advanced Optometric Studies in India Bangalore</w:t>
      </w:r>
    </w:p>
    <w:p>
      <w:pPr>
        <w:pStyle w:val="FirstParagraph"/>
      </w:pPr>
      <w:r>
        <w:t xml:space="preserve">Dear Esteemed Scholarship Committee,</w:t>
      </w:r>
    </w:p>
    <w:p>
      <w:pPr>
        <w:pStyle w:val="BodyText"/>
      </w:pPr>
      <w:r>
        <w:t xml:space="preserve">I am writing to express my profound enthusiasm for the opportunity to pursue advanced education in optometry through your prestigious scholarship program. As a dedicated student from Bangalore, Karnataka, I have long aspired to become a skilled Optometrist serving the diverse communities of India Bangalore, and this Scholarship Application Letter represents my earnest commitment to transforming that vision into reality.</w:t>
      </w:r>
    </w:p>
    <w:p>
      <w:pPr>
        <w:pStyle w:val="BodyText"/>
      </w:pPr>
      <w:r>
        <w:t xml:space="preserve">My journey toward optometric excellence began during my undergraduate studies in Vision Science at Manipal Institute of Technology, where I consistently ranked among the top 5% of my cohort. My academic trajectory has been driven by a deep-seated passion for visual health—a passion forged through personal experiences witnessing untreated refractive errors among underprivileged communities in Bangalore's peripheral neighborhoods. During community health camps organized by our university, I assisted optometrists in conducting screenings that revealed alarming statistics: over 40% of children from low-income families in Koramangala and Jayanagar districts had uncorrected vision impairments, directly impacting their educational outcomes. This ignited my resolve to become a solution-focused Optometrist committed to preventive eye care.</w:t>
      </w:r>
    </w:p>
    <w:p>
      <w:pPr>
        <w:pStyle w:val="BodyText"/>
      </w:pPr>
      <w:r>
        <w:t xml:space="preserve">My academic rigor extends beyond classroom learning. I completed an 8-month clinical internship at Bangalore Eye Hospital under Dr. Anjali Sharma, where I mastered advanced diagnostic techniques including OCT imaging and corneal topography. Crucially, I spearheaded a project documenting refractive error patterns in urban slums—a study that later formed the basis of my undergraduate thesis titled "Visual Accessibility Disparities in Metropolitan India." This work earned me recognition at the South Indian Optometric Association's Annual Conference, where I presented findings demonstrating how socioeconomic barriers disproportionately affect eye care access. Such experiences solidified my understanding that modern optometry in India Bangalore demands not just clinical expertise, but cultural competence and community engagement.</w:t>
      </w:r>
    </w:p>
    <w:p>
      <w:pPr>
        <w:pStyle w:val="BodyText"/>
      </w:pPr>
      <w:r>
        <w:t xml:space="preserve">What distinguishes my candidacy is my unwavering commitment to addressing the critical gap in specialized optometric services within India's rapidly urbanizing landscape. While Bangalore boasts world-class ophthalmology centers, it lacks sufficient primary eye care infrastructure. According to a 2023 National Health Profile, only 17% of India's rural and peri-urban populations receive regular optometric check-ups—figures that are disproportionately high in cities like Bangalore due to overcrowded healthcare systems. As an Optometrist trained through your scholarship program, I plan to establish a mobile clinic model specifically designed for low-income neighborhoods in East Bangalore, targeting areas with the highest unmet need as identified by WHO's Vision 2020 initiative.</w:t>
      </w:r>
    </w:p>
    <w:p>
      <w:pPr>
        <w:pStyle w:val="BodyText"/>
      </w:pPr>
      <w:r>
        <w:t xml:space="preserve">The significance of this Scholarship Application Letter extends beyond personal ambition. My proposed model integrates sustainable healthcare delivery with community empowerment—a philosophy I've refined through partnerships with Bangalore Urban Primary Health Centers. I envision collaborating with local Anganwadi workers to identify at-risk children and elderly residents, thereby creating a self-sustaining referral network that reduces hospital burden while increasing early intervention rates. This approach aligns precisely with the National Programme for Control of Blindness's objectives for 2025-2030, which emphasizes "community-based primary eye care" as India's strategic priority.</w:t>
      </w:r>
    </w:p>
    <w:p>
      <w:pPr>
        <w:pStyle w:val="BodyText"/>
      </w:pPr>
      <w:r>
        <w:t xml:space="preserve">I recognize that financial constraints often prevent talented students from pursuing specialized optometric education. As the first in my family to attend university, I've supported myself through part-time roles at local optical chains while maintaining a 3.8/4.0 CGPA. However, advanced training in pediatric optometry and low-vision rehabilitation—a critical need given Bangalore's aging population—requires resources beyond my current capacity. This scholarship would empower me to enroll in the Master of Optometry program at the prestigious L V Prasad Eye Institute (LVPEI), a global leader in eye care innovation located right here in India Bangalore. LVPEI's emphasis on "vision for all" mirrors my professional ethos, and their curriculum offers specialized modules I cannot access elsewhere.</w:t>
      </w:r>
    </w:p>
    <w:p>
      <w:pPr>
        <w:pStyle w:val="BodyText"/>
      </w:pPr>
      <w:r>
        <w:t xml:space="preserve">My long-term vision extends beyond clinical practice. Within five years, I aim to launch the "Sight for All Initiative," a non-profit model providing free optometric screenings at Bangalore's 120+ government schools while training local youth as community eye health workers. This project will directly address the National Rural Health Mission's target of reducing preventable blindness by 50% by 2035. My proposal has already garnered preliminary support from the Bangalore City Corporation's Public Health Department, which recognizes its alignment with their "Visionary Bangalore" urban development goals.</w:t>
      </w:r>
    </w:p>
    <w:p>
      <w:pPr>
        <w:pStyle w:val="BodyText"/>
      </w:pPr>
      <w:r>
        <w:t xml:space="preserve">Choosing me as a scholarship recipient means investing in a future Optometrist who understands that eye care in India Bangalore isn't merely about prescription lenses—it's about restoring dignity through sight. In our city of 13 million, where traffic congestion and pollution create unique visual health challenges, optometrists must be both scientists and community architects. I have demonstrated this dual capability through my clinical work and academic research, but I require the specialized training your scholarship provides to scale these efforts responsibly.</w:t>
      </w:r>
    </w:p>
    <w:p>
      <w:pPr>
        <w:pStyle w:val="BodyText"/>
      </w:pPr>
      <w:r>
        <w:t xml:space="preserve">As a native of Bangalore who has witnessed its transformative growth while recognizing persistent healthcare inequities, I bring invaluable local context to this mission. My familiarity with Kannada-speaking communities in Whitefield and HSR Layout enables me to navigate cultural nuances that significantly impact patient compliance—something no foreign-trained Optometrist could replicate. This deep-rooted connection ensures my services will be accessible, trusted, and sustainable within the very fabric of India Bangalore's society.</w:t>
      </w:r>
    </w:p>
    <w:p>
      <w:pPr>
        <w:pStyle w:val="BodyText"/>
      </w:pPr>
      <w:r>
        <w:t xml:space="preserve">I respectfully submit this Scholarship Application Letter not merely as a request for financial support, but as a pledge to become an agent of change in one of India's most dynamic healthcare landscapes. With your investment in my education, I will contribute to transforming the trajectory of eye care access for millions across Bangalore and serve as a model for optometric innovation throughout India.</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bookmarkStart w:id="21" w:name="your-full-name"/>
    <w:p>
      <w:pPr>
        <w:pStyle w:val="Heading3"/>
      </w:pPr>
      <w:r>
        <w:t xml:space="preserve">[Your Full Name]</w:t>
      </w:r>
    </w:p>
    <w:p>
      <w:pPr>
        <w:pStyle w:val="FirstParagraph"/>
      </w:pPr>
      <w:r>
        <w:rPr>
          <w:bCs/>
          <w:b/>
        </w:rPr>
        <w:t xml:space="preserve">Note:</w:t>
      </w:r>
      <w:r>
        <w:t xml:space="preserve"> </w:t>
      </w:r>
      <w:r>
        <w:t xml:space="preserve">This Scholarship Application Letter exceeds 850 words, explicitly incorporates "Scholarship Application Letter", "Optometrist", and "India Bangalore" in contextually relevant positions, and aligns with the specific healthcare challenges of Bangalore's urban environment as requested.</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in India Bangalore</dc:title>
  <dc:creator/>
  <dc:language>en</dc:language>
  <cp:keywords/>
  <dcterms:created xsi:type="dcterms:W3CDTF">2026-07-23T05:30:52Z</dcterms:created>
  <dcterms:modified xsi:type="dcterms:W3CDTF">2026-07-23T05:30:52Z</dcterms:modified>
</cp:coreProperties>
</file>

<file path=docProps/custom.xml><?xml version="1.0" encoding="utf-8"?>
<Properties xmlns="http://schemas.openxmlformats.org/officeDocument/2006/custom-properties" xmlns:vt="http://schemas.openxmlformats.org/officeDocument/2006/docPropsVTypes"/>
</file>