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w:t>
      </w:r>
      <w:r>
        <w:t xml:space="preserve"> </w:t>
      </w:r>
      <w:r>
        <w:t xml:space="preserve">India</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p>
      <w:pPr>
        <w:pStyle w:val="FirstParagraph"/>
      </w:pPr>
      <w:r>
        <w:t xml:space="preserve">For Advanced Optometry Education at Delhi Eye Institute, India New Delhi</w:t>
      </w:r>
    </w:p>
    <w:bookmarkEnd w:id="20"/>
    <w:p>
      <w:pPr>
        <w:pStyle w:val="BodyText"/>
      </w:pPr>
      <w:r>
        <w:rPr>
          <w:bCs/>
          <w:b/>
        </w:rPr>
        <w:t xml:space="preserve">Applicant:</w:t>
      </w:r>
      <w:r>
        <w:t xml:space="preserve"> </w:t>
      </w:r>
      <w:r>
        <w:t xml:space="preserve">Dr. Ananya Sharma</w:t>
      </w:r>
    </w:p>
    <w:p>
      <w:pPr>
        <w:pStyle w:val="BodyText"/>
      </w:pPr>
      <w:r>
        <w:rPr>
          <w:bCs/>
          <w:b/>
        </w:rPr>
        <w:t xml:space="preserve">Date:</w:t>
      </w:r>
      <w:r>
        <w:t xml:space="preserve"> </w:t>
      </w:r>
      <w:r>
        <w:t xml:space="preserve">October 26, 2023</w:t>
      </w:r>
    </w:p>
    <w:p>
      <w:pPr>
        <w:pStyle w:val="BodyText"/>
      </w:pPr>
      <w:r>
        <w:rPr>
          <w:bCs/>
          <w:b/>
        </w:rPr>
        <w:t xml:space="preserve">Address:</w:t>
      </w:r>
    </w:p>
    <w:p>
      <w:pPr>
        <w:pStyle w:val="BodyText"/>
      </w:pPr>
      <w:r>
        <w:t xml:space="preserve">15-A Shanti Niketan Lane, Preet Vihar</w:t>
      </w:r>
      <w:r>
        <w:br/>
      </w:r>
      <w:r>
        <w:t xml:space="preserve">Delhi - 110092, India</w:t>
      </w:r>
    </w:p>
    <w:p>
      <w:pPr>
        <w:pStyle w:val="BodyText"/>
      </w:pPr>
      <w:r>
        <w:rPr>
          <w:bCs/>
          <w:b/>
        </w:rPr>
        <w:t xml:space="preserve">To:</w:t>
      </w:r>
    </w:p>
    <w:p>
      <w:pPr>
        <w:pStyle w:val="BodyText"/>
      </w:pPr>
      <w:r>
        <w:t xml:space="preserve">Scholarship Committee</w:t>
      </w:r>
      <w:r>
        <w:br/>
      </w:r>
      <w:r>
        <w:t xml:space="preserve">National Vision Foundation of India (NVFI)</w:t>
      </w:r>
      <w:r>
        <w:br/>
      </w:r>
      <w:r>
        <w:t xml:space="preserve">18-20 Ashoka Road, New Delhi - 110003</w:t>
      </w:r>
    </w:p>
    <w:bookmarkStart w:id="21" w:name="X0c7da3cd031785a0aa959e20a0a772fc03d7a59"/>
    <w:p>
      <w:pPr>
        <w:pStyle w:val="Heading2"/>
      </w:pPr>
      <w:r>
        <w:t xml:space="preserve">Subject: Scholarship Application for Advanced Optometry Program at Delhi Eye Institute</w:t>
      </w:r>
    </w:p>
    <w:bookmarkEnd w:id="21"/>
    <w:p>
      <w:pPr>
        <w:pStyle w:val="FirstParagraph"/>
      </w:pPr>
      <w:r>
        <w:t xml:space="preserve">Dear Esteemed Members of the Scholarship Committee,</w:t>
      </w:r>
    </w:p>
    <w:p>
      <w:pPr>
        <w:pStyle w:val="BodyText"/>
      </w:pPr>
      <w:r>
        <w:t xml:space="preserve">It is with profound enthusiasm and deep commitment to public health that I submit my Scholarship Application Letter for the prestigious Advanced Optometry Fellowship Program at the Delhi Eye Institute in India New Delhi. As a dedicated optometry student from Lady Hardinge Medical College, I have witnessed firsthand the critical gap in accessible eye care services across our nation, particularly within underserved communities of New Delhi. This scholarship would empower me to complete my specialized training with unwavering focus on developing solutions for India's escalating vision health challenges.</w:t>
      </w:r>
    </w:p>
    <w:p>
      <w:pPr>
        <w:pStyle w:val="BodyText"/>
      </w:pPr>
      <w:r>
        <w:t xml:space="preserve">My academic journey has been defined by rigorous pursuit of excellence in visual science. I graduated at the top 3% of my class in Optometry (B.Optom) with a CGPA of 8.9/10, maintaining consistent distinction throughout all clinical rotations at AIIMS New Delhi's eye department. My undergraduate thesis on "The Prevalence and Management of Diabetic Retinopathy Among Urban Poor in East Delhi" earned commendation from the Indian Optometric Association for its community impact assessment methodology. I completed 600+ hours of supervised patient care, including comprehensive eye examinations, refractive error management, and early detection of ocular pathologies in over 1,200 patients at the Delhi Vision Outreach Camps – initiatives that revealed the stark reality that 85% of New Delhi's slum dwellers lack access to basic optometric services.</w:t>
      </w:r>
    </w:p>
    <w:p>
      <w:pPr>
        <w:pStyle w:val="BodyText"/>
      </w:pPr>
      <w:r>
        <w:t xml:space="preserve">What drives my aspiration to become an Optometrist is not merely academic achievement but a mission rooted in India's public health imperative. According to the WHO, approximately 12 million Indians suffer from avoidable blindness, with New Delhi's urban-rural divide exacerbating care disparities. I recall treating a 10-year-old girl in Seelampur who had gone untreated for amblyopia for years due to cost barriers – a moment that crystallized my resolve to become an optometrist who bridges this gap. In India New Delhi, where population density exceeds 12,000 persons per square kilometer and eye care infrastructure remains critically underdeveloped in peripheral areas, the need for skilled optometrists is not just professional but profoundly humanitarian. The National Health Policy 2017 recognizes this crisis by advocating for a 35% increase in optometry services nationwide – a target I am committed to contributing to through my practice.</w:t>
      </w:r>
    </w:p>
    <w:p>
      <w:pPr>
        <w:pStyle w:val="BodyText"/>
      </w:pPr>
      <w:r>
        <w:t xml:space="preserve">My academic and clinical experiences have solidified my vision for community-centered optometric care. During my internship at the Vision Foundation's mobile clinic, I developed a low-cost vision screening protocol now used in 23 government schools across East Delhi, identifying refractive errors in 42% of screened children. This project demonstrated how innovative optometry practices can be scaled within India's public health framework without compromising quality. However, to advance these initiatives and contribute meaningfully to the National Programme for Control of Blindness (NPCB), I require specialized training in pediatric optometry and low vision rehabilitation – precisely what the Delhi Eye Institute's fellowship offers. The institute's partnership with AIIMS New Delhi ensures exposure to cutting-edge technologies like OCT imaging and tele-optometry platforms critical for serving remote areas of our capital city.</w:t>
      </w:r>
    </w:p>
    <w:p>
      <w:pPr>
        <w:pStyle w:val="BodyText"/>
      </w:pPr>
      <w:r>
        <w:t xml:space="preserve">Financial constraints have consistently threatened my academic trajectory despite my stellar performance. As a first-generation college student from a lower-middle-class family in North Delhi, I've relied on part-time work at eye care clinics to support myself. The annual tuition for the Advanced Optometry Fellowship exceeds ₹3,25,000 – a sum that would require me to take on substantial debt or abandon my studies. This scholarship represents more than financial assistance; it is an investment in transforming a young professional's potential into tangible community impact within India New Delhi. I have meticulously budgeted the funds for tuition (65%), specialized equipment (25%), and community outreach programs (10%) to ensure maximal resource efficiency.</w:t>
      </w:r>
    </w:p>
    <w:p>
      <w:pPr>
        <w:pStyle w:val="BodyText"/>
      </w:pPr>
      <w:r>
        <w:t xml:space="preserve">My post-graduation plan is a strategic roadmap for systemic change. Upon certification, I will establish a low-cost optometric clinic in the Nangloi Jat neighborhood of New Delhi – an area with only one functional eye care facility per 200,000 residents. This clinic will operate on a sliding scale fee structure and partner with government health workers to integrate vision screening into existing maternal and child health programs. I have already secured preliminary land availability from the Municipal Corporation of Delhi for this initiative, which aligns with the Government of India's "Ayushman Bharat" vision for equitable healthcare access. Furthermore, I propose developing a digital referral network linking rural primary health centers to New Delhi's tertiary care facilities through mobile applications – an innovation I will pioneer during my fellowship.</w:t>
      </w:r>
    </w:p>
    <w:p>
      <w:pPr>
        <w:pStyle w:val="BodyText"/>
      </w:pPr>
      <w:r>
        <w:t xml:space="preserve">The significance of this Scholarship Application Letter extends beyond personal ambition; it embodies a commitment to India's vision for healthcare equity. As future Optometrists, we stand at the forefront of preventing avoidable blindness through early intervention – a critical component in achieving "Health for All" in our nation. My clinical experiences have taught me that an Optometrist in India New Delhi cannot merely be a technician but must be a community health navigator, policy advocate, and innovation catalyst. The National Optical Society's recent report highlighting our country's deficit of 30,000 optometrists underscores this urgency; my training will directly address this gap.</w:t>
      </w:r>
    </w:p>
    <w:p>
      <w:pPr>
        <w:pStyle w:val="BodyText"/>
      </w:pPr>
      <w:r>
        <w:t xml:space="preserve">I am deeply grateful for your consideration of my application. My academic record, community initiatives in India New Delhi, and unwavering dedication to transforming eye care accessibility position me as a worthy candidate who will honor this scholarship through exceptional service. I welcome the opportunity to discuss how my vision aligns with NVFI's mission at your earliest convenience. Thank you for investing in a future where every child in Delhi's streets receives the gift of sight.</w:t>
      </w:r>
    </w:p>
    <w:p>
      <w:pPr>
        <w:pStyle w:val="BodyText"/>
      </w:pPr>
      <w:r>
        <w:t xml:space="preserve">Sincerely,</w:t>
      </w:r>
    </w:p>
    <w:p>
      <w:pPr>
        <w:pStyle w:val="BodyText"/>
      </w:pPr>
      <w:r>
        <w:t xml:space="preserve">Dr. Ananya Sharma</w:t>
      </w:r>
    </w:p>
    <w:p>
      <w:pPr>
        <w:pStyle w:val="BodyText"/>
      </w:pPr>
      <w:r>
        <w:t xml:space="preserve">Final Year Student, Master of Optometry (M.Optom)</w:t>
      </w:r>
    </w:p>
    <w:p>
      <w:pPr>
        <w:pStyle w:val="BodyText"/>
      </w:pPr>
      <w:r>
        <w:t xml:space="preserve">Lady Hardinge Medical College for Women, New Delhi</w:t>
      </w:r>
    </w:p>
    <w:p>
      <w:pPr>
        <w:pStyle w:val="BodyText"/>
      </w:pPr>
      <w:r>
        <w:t xml:space="preserve">Enclosures:</w:t>
      </w:r>
    </w:p>
    <w:p>
      <w:pPr>
        <w:numPr>
          <w:ilvl w:val="0"/>
          <w:numId w:val="1001"/>
        </w:numPr>
        <w:pStyle w:val="Compact"/>
      </w:pPr>
      <w:r>
        <w:t xml:space="preserve">Academic Transcripts (GPA 8.9/10)</w:t>
      </w:r>
    </w:p>
    <w:p>
      <w:pPr>
        <w:numPr>
          <w:ilvl w:val="0"/>
          <w:numId w:val="1001"/>
        </w:numPr>
        <w:pStyle w:val="Compact"/>
      </w:pPr>
      <w:r>
        <w:t xml:space="preserve">Thesis Synopsis: Diabetic Retinopathy Screening in Urban Slums</w:t>
      </w:r>
    </w:p>
    <w:p>
      <w:pPr>
        <w:numPr>
          <w:ilvl w:val="0"/>
          <w:numId w:val="1001"/>
        </w:numPr>
        <w:pStyle w:val="Compact"/>
      </w:pPr>
      <w:r>
        <w:t xml:space="preserve">Certificate of Recognition - Vision Foundation Mobile Camps</w:t>
      </w:r>
    </w:p>
    <w:p>
      <w:pPr>
        <w:numPr>
          <w:ilvl w:val="0"/>
          <w:numId w:val="1001"/>
        </w:numPr>
        <w:pStyle w:val="Compact"/>
      </w:pPr>
      <w:r>
        <w:t xml:space="preserve">Municipal Corporation Land Availability Letter (Nangloi Jat)</w:t>
      </w:r>
    </w:p>
    <w:p>
      <w:pPr>
        <w:pStyle w:val="FirstParagraph"/>
      </w:pPr>
      <w:r>
        <w:t xml:space="preserve">"In India, where vision is a right, not a privilege, the Optometrist stands as the first line of defense against preventable blindness. This scholarship empowers me to stand on that front in New Delhi's most vulnerable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 India New Delhi</dc:title>
  <dc:creator/>
  <dc:language>en</dc:language>
  <cp:keywords/>
  <dcterms:created xsi:type="dcterms:W3CDTF">2026-07-23T16:41:58Z</dcterms:created>
  <dcterms:modified xsi:type="dcterms:W3CDTF">2026-07-23T16:41:58Z</dcterms:modified>
</cp:coreProperties>
</file>

<file path=docProps/custom.xml><?xml version="1.0" encoding="utf-8"?>
<Properties xmlns="http://schemas.openxmlformats.org/officeDocument/2006/custom-properties" xmlns:vt="http://schemas.openxmlformats.org/officeDocument/2006/docPropsVTypes"/>
</file>