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p>
    <w:bookmarkStart w:id="20" w:name="scholarship-application-letter"/>
    <w:p>
      <w:pPr>
        <w:pStyle w:val="Heading1"/>
      </w:pPr>
      <w:r>
        <w:t xml:space="preserve">SCHOLARSHIP APPLICATION LETTER</w:t>
      </w:r>
    </w:p>
    <w:p>
      <w:pPr>
        <w:pStyle w:val="FirstParagraph"/>
      </w:pPr>
      <w:r>
        <w:t xml:space="preserve">For Optometry Education at the Illinois College of Optometry, Chicago, United States</w:t>
      </w:r>
    </w:p>
    <w:bookmarkEnd w:id="20"/>
    <w:p>
      <w:pPr>
        <w:pStyle w:val="BodyText"/>
      </w:pPr>
      <w:r>
        <w:t xml:space="preserve">October 26, 2023</w:t>
      </w:r>
    </w:p>
    <w:p>
      <w:pPr>
        <w:pStyle w:val="BodyText"/>
      </w:pPr>
      <w:r>
        <w:t xml:space="preserve">The Scholarship Committee</w:t>
      </w:r>
    </w:p>
    <w:p>
      <w:pPr>
        <w:pStyle w:val="BodyText"/>
      </w:pPr>
      <w:r>
        <w:t xml:space="preserve">Illinois College of Optometry</w:t>
      </w:r>
    </w:p>
    <w:p>
      <w:pPr>
        <w:pStyle w:val="BodyText"/>
      </w:pPr>
      <w:r>
        <w:t xml:space="preserve">1780 W. Taylor Street</w:t>
      </w:r>
    </w:p>
    <w:p>
      <w:pPr>
        <w:pStyle w:val="BodyText"/>
      </w:pPr>
      <w:r>
        <w:t xml:space="preserve">Chicago, IL 60612</w:t>
      </w:r>
    </w:p>
    <w:bookmarkStart w:id="21" w:name="dear-scholarship-committee"/>
    <w:p>
      <w:pPr>
        <w:pStyle w:val="Heading2"/>
      </w:pPr>
      <w:r>
        <w:t xml:space="preserve">Dear Scholarship Committee,</w:t>
      </w:r>
    </w:p>
    <w:p>
      <w:pPr>
        <w:pStyle w:val="FirstParagraph"/>
      </w:pPr>
      <w:r>
        <w:t xml:space="preserve">I am writing this Scholarship Application Letter with profound enthusiasm to apply for the prestigious Optometry Excellence Scholarship at the Illinois College of Optometry in Chicago, Illinois. As a dedicated aspiring Optometrist committed to serving the diverse communities of the United States Chicago region, I believe this scholarship represents not merely financial assistance but a transformative opportunity to advance my mission: providing culturally competent vision care to underserved populations across our city.</w:t>
      </w:r>
    </w:p>
    <w:bookmarkEnd w:id="21"/>
    <w:bookmarkStart w:id="22" w:name="X3f5c84ea1817be352900a0603bb302cee64732c"/>
    <w:p>
      <w:pPr>
        <w:pStyle w:val="Heading2"/>
      </w:pPr>
      <w:r>
        <w:t xml:space="preserve">The Chicago Imperative: Why Optometry in America's Third City?</w:t>
      </w:r>
    </w:p>
    <w:p>
      <w:pPr>
        <w:pStyle w:val="FirstParagraph"/>
      </w:pPr>
      <w:r>
        <w:t xml:space="preserve">My passion for optometry crystallized during my volunteer work at the Chicago Urban League’s health clinic, where I witnessed firsthand how preventable vision loss disproportionately affects communities of color and low-income residents in neighborhoods like Englewood and Humboldt Park. In the United States Chicago context, eye care access gaps persist due to socioeconomic barriers—statistics reveal that 40% of Chicagoans lack regular eye examinations despite high rates of diabetes-related vision complications. This reality ignited my determination to become an Optometrist who bridges these disparities.</w:t>
      </w:r>
    </w:p>
    <w:p>
      <w:pPr>
        <w:pStyle w:val="BodyText"/>
      </w:pPr>
      <w:r>
        <w:t xml:space="preserve">Having completed my Bachelor of Science in Biological Sciences with a 3.8 GPA at DePaul University, I immersed myself in community health initiatives across the Chicago metropolitan area. As a peer educator with the Chicago Department of Public Health’s Vision for All program, I conducted screenings for over 500 residents and connected them to free care networks. These experiences revealed that effective optometric practice requires not just clinical skill but deep cultural understanding—something I aim to cultivate through advanced training at your institution. The Illinois College of Optometry's commitment to community-focused education aligns perfectly with my vision for healthcare equity in the United States Chicago landscape.</w:t>
      </w:r>
    </w:p>
    <w:bookmarkEnd w:id="22"/>
    <w:bookmarkStart w:id="23" w:name="Xcc14a556e1d7d67d924275c87496029e17e2dd2"/>
    <w:p>
      <w:pPr>
        <w:pStyle w:val="Heading2"/>
      </w:pPr>
      <w:r>
        <w:t xml:space="preserve">Academic Journey and Professional Aspirations</w:t>
      </w:r>
    </w:p>
    <w:p>
      <w:pPr>
        <w:pStyle w:val="FirstParagraph"/>
      </w:pPr>
      <w:r>
        <w:t xml:space="preserve">My academic path has been meticulously designed to prepare me for the complexities of modern optometric practice in a city as dynamic as Chicago. During my undergraduate studies, I conducted research on diabetic retinopathy screening protocols at the University of Illinois Eye and Ear Infirmary, co-authoring a paper published in the</w:t>
      </w:r>
      <w:r>
        <w:t xml:space="preserve"> </w:t>
      </w:r>
      <w:r>
        <w:rPr>
          <w:iCs/>
          <w:i/>
        </w:rPr>
        <w:t xml:space="preserve">Journal of Community Optometry</w:t>
      </w:r>
      <w:r>
        <w:t xml:space="preserve">. This work highlighted how telehealth innovations could expand access to rural and urban communities—knowledge I now seek to apply specifically within Chicago's public health infrastructure.</w:t>
      </w:r>
    </w:p>
    <w:p>
      <w:pPr>
        <w:pStyle w:val="BodyText"/>
      </w:pPr>
      <w:r>
        <w:t xml:space="preserve">My goal is clear: To establish a community-based optometric practice in the South Side of Chicago that integrates comprehensive eye care with social determinants of health assessments. Unlike traditional clinics, my model would partner with local schools, churches, and food pantries to provide on-site screenings and coordinate with primary care providers—addressing the unique needs of our neighborhoods. I envision this initiative as a blueprint for optometric service in the United States Chicago ecosystem, where vision health is treated as inseparable from overall community wellness.</w:t>
      </w:r>
    </w:p>
    <w:bookmarkEnd w:id="23"/>
    <w:bookmarkStart w:id="24" w:name="X831f11d33bbb45a16c8a1ce2605e78f7133ec13"/>
    <w:p>
      <w:pPr>
        <w:pStyle w:val="Heading2"/>
      </w:pPr>
      <w:r>
        <w:t xml:space="preserve">The Transformative Impact of This Scholarship</w:t>
      </w:r>
    </w:p>
    <w:p>
      <w:pPr>
        <w:pStyle w:val="FirstParagraph"/>
      </w:pPr>
      <w:r>
        <w:t xml:space="preserve">Financial constraints have been my most significant barrier to achieving this vision. As a first-generation college student from a working-class Chicago family, I've managed my education through part-time work in retail and academic scholarships—but these resources fall short for specialized optometry training. The Optometry Excellence Scholarship would eliminate the need for excessive student loans, allowing me to fully engage with clinical rotations at institutions like the John H. Stroger Jr. Hospital of Cook County and participate in Illinois College’s renowned Community Health Service program.</w:t>
      </w:r>
    </w:p>
    <w:p>
      <w:pPr>
        <w:pStyle w:val="BodyText"/>
      </w:pPr>
      <w:r>
        <w:t xml:space="preserve">This funding would directly enable my commitment to service: It means I can spend 20 hours weekly at our city's underserved clinics instead of working extra shifts, ensuring I bring maximum clinical rigor to every patient encounter. More importantly, it affirms the value of investing in optometric leaders who will remain committed to Chicago’s long-term health equity—proving that an Optometrist’s role extends beyond prescription glasses to becoming a community health catalyst.</w:t>
      </w:r>
    </w:p>
    <w:bookmarkEnd w:id="24"/>
    <w:bookmarkStart w:id="25" w:name="chicago-as-my-laboratory-for-change"/>
    <w:p>
      <w:pPr>
        <w:pStyle w:val="Heading2"/>
      </w:pPr>
      <w:r>
        <w:t xml:space="preserve">Chicago as My Laboratory for Change</w:t>
      </w:r>
    </w:p>
    <w:p>
      <w:pPr>
        <w:pStyle w:val="FirstParagraph"/>
      </w:pPr>
      <w:r>
        <w:t xml:space="preserve">Chicago isn't just my location; it's the living laboratory where I will pioneer responsive optometric care. The city’s unique demographic tapestry—where 40% of residents are Black or Hispanic and over 1 million live in poverty—demands innovative approaches. My proposed practice would incorporate language access services for Spanish, Polish, and Haitian Creole speakers; utilize mobile van clinics to reach transit-inaccessible neighborhoods; and develop trauma-informed care protocols reflecting Chicago’s community violence realities.</w:t>
      </w:r>
    </w:p>
    <w:p>
      <w:pPr>
        <w:pStyle w:val="BodyText"/>
      </w:pPr>
      <w:r>
        <w:t xml:space="preserve">Having shadowed Dr. Aisha Johnson at the South Side Vision Clinic, I observed how cultural humility transforms patient outcomes: When a young mother understood her child’s amblyopia diagnosis through a bilingual video, compliance rates doubled. This is the standard I will uphold—a practice where an Optometrist actively listens before prescribing. The scholarship would fund my enrollment in Illinois College’s Trauma-Informed Care Certificate program, equipping me with tools to implement this model citywide.</w:t>
      </w:r>
    </w:p>
    <w:bookmarkEnd w:id="25"/>
    <w:bookmarkStart w:id="26" w:name="conclusion-a-promise-for-chicagos-future"/>
    <w:p>
      <w:pPr>
        <w:pStyle w:val="Heading2"/>
      </w:pPr>
      <w:r>
        <w:t xml:space="preserve">Conclusion: A Promise for Chicago's Future</w:t>
      </w:r>
    </w:p>
    <w:p>
      <w:pPr>
        <w:pStyle w:val="FirstParagraph"/>
      </w:pPr>
      <w:r>
        <w:t xml:space="preserve">As I prepare to join the ranks of optometrists serving the United States Chicago community, I recognize this scholarship as an investment not just in my career, but in our city’s collective well-being. In a time when vision health is increasingly linked to educational achievement and economic opportunity—particularly for children in Chicago Public Schools—my work as an Optometrist will directly contribute to breaking cycles of disadvantage.</w:t>
      </w:r>
    </w:p>
    <w:p>
      <w:pPr>
        <w:pStyle w:val="BodyText"/>
      </w:pPr>
      <w:r>
        <w:t xml:space="preserve">I pledge that every dollar from this scholarship will be leveraged to amplify my impact: Through clinical excellence, community partnerships, and advocacy for policy changes in eye care accessibility. I envision a future where a child in West Garfield Park receives her first pair of glasses not through charity, but through an integrated system I helped build. This Scholarship Application Letter is more than an appeal—it’s a promise to become the Optometrist Chicago needs today and will require tomorrow.</w:t>
      </w:r>
    </w:p>
    <w:bookmarkEnd w:id="26"/>
    <w:p>
      <w:pPr>
        <w:pStyle w:val="BodyText"/>
      </w:pPr>
      <w:r>
        <w:t xml:space="preserve">Sincerely,</w:t>
      </w:r>
    </w:p>
    <w:p>
      <w:pPr>
        <w:pStyle w:val="BodyText"/>
      </w:pPr>
      <w:r>
        <w:t xml:space="preserve">Maria Chen</w:t>
      </w:r>
    </w:p>
    <w:p>
      <w:pPr>
        <w:pStyle w:val="BodyText"/>
      </w:pPr>
      <w:r>
        <w:t xml:space="preserve">Undergraduate Research Assistant | DePaul University, Chicago</w:t>
      </w:r>
    </w:p>
    <w:p>
      <w:pPr>
        <w:pStyle w:val="BodyText"/>
      </w:pPr>
      <w:r>
        <w:t xml:space="preserve">m.chen@depaul.edu | (773) 555-0198</w:t>
      </w:r>
    </w:p>
    <w:p>
      <w:pPr>
        <w:pStyle w:val="BodyText"/>
      </w:pPr>
      <w:r>
        <w:t xml:space="preserve">Word Count: 842</w:t>
      </w:r>
    </w:p>
    <w:p>
      <w:pPr>
        <w:pStyle w:val="BodyText"/>
      </w:pPr>
      <w:r>
        <w:t xml:space="preserve">Key Terms Incorporated:</w:t>
      </w:r>
    </w:p>
    <w:p>
      <w:pPr>
        <w:numPr>
          <w:ilvl w:val="0"/>
          <w:numId w:val="1001"/>
        </w:numPr>
        <w:pStyle w:val="Compact"/>
      </w:pPr>
      <w:r>
        <w:t xml:space="preserve">"Scholarship Application Letter"</w:t>
      </w:r>
    </w:p>
    <w:p>
      <w:pPr>
        <w:numPr>
          <w:ilvl w:val="0"/>
          <w:numId w:val="1001"/>
        </w:numPr>
        <w:pStyle w:val="Compact"/>
      </w:pPr>
      <w:r>
        <w:t xml:space="preserve">"Optometrist"</w:t>
      </w:r>
    </w:p>
    <w:p>
      <w:pPr>
        <w:numPr>
          <w:ilvl w:val="0"/>
          <w:numId w:val="1001"/>
        </w:numPr>
        <w:pStyle w:val="Compact"/>
      </w:pPr>
      <w:r>
        <w:t xml:space="preserve">"United States Chicago"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dc:title>
  <dc:creator/>
  <dc:language>en</dc:language>
  <cp:keywords/>
  <dcterms:created xsi:type="dcterms:W3CDTF">2026-07-23T19:19:19Z</dcterms:created>
  <dcterms:modified xsi:type="dcterms:W3CDTF">2026-07-23T19:19:19Z</dcterms:modified>
</cp:coreProperties>
</file>

<file path=docProps/custom.xml><?xml version="1.0" encoding="utf-8"?>
<Properties xmlns="http://schemas.openxmlformats.org/officeDocument/2006/custom-properties" xmlns:vt="http://schemas.openxmlformats.org/officeDocument/2006/docPropsVTypes"/>
</file>