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r>
        <w:t xml:space="preserve"> </w:t>
      </w:r>
      <w:r>
        <w:t xml:space="preserve">in</w:t>
      </w:r>
      <w:r>
        <w:t xml:space="preserve"> </w:t>
      </w:r>
      <w:r>
        <w:t xml:space="preserve">Miami</w:t>
      </w:r>
    </w:p>
    <w:bookmarkStart w:id="20" w:name="scholarship-application-letter"/>
    <w:p>
      <w:pPr>
        <w:pStyle w:val="Heading1"/>
      </w:pPr>
      <w:r>
        <w:t xml:space="preserve">Scholarship Application Letter</w:t>
      </w:r>
    </w:p>
    <w:p>
      <w:pPr>
        <w:pStyle w:val="FirstParagraph"/>
      </w:pPr>
      <w:r>
        <w:t xml:space="preserve">For the Optometrist Program at University of Miami Miller School of Medicine</w:t>
      </w:r>
    </w:p>
    <w:bookmarkEnd w:id="20"/>
    <w:p>
      <w:pPr>
        <w:pStyle w:val="BodyText"/>
      </w:pPr>
      <w:r>
        <w:t xml:space="preserve">Dr. Evelyn Rodriguez</w:t>
      </w:r>
    </w:p>
    <w:p>
      <w:pPr>
        <w:pStyle w:val="BodyText"/>
      </w:pPr>
      <w:r>
        <w:t xml:space="preserve">Scholarship Committee Chair</w:t>
      </w:r>
    </w:p>
    <w:p>
      <w:pPr>
        <w:pStyle w:val="BodyText"/>
      </w:pPr>
      <w:r>
        <w:t xml:space="preserve">University of Miami Miller School of Medicine</w:t>
      </w:r>
    </w:p>
    <w:p>
      <w:pPr>
        <w:pStyle w:val="BodyText"/>
      </w:pPr>
      <w:r>
        <w:t xml:space="preserve">1600 NW 10th Avenue, Miami, FL 33136</w:t>
      </w:r>
    </w:p>
    <w:p>
      <w:pPr>
        <w:pStyle w:val="BodyText"/>
      </w:pPr>
      <w:r>
        <w:t xml:space="preserve">Date: October 26, 2023</w:t>
      </w:r>
    </w:p>
    <w:bookmarkStart w:id="21" w:name="Xb0c00d6c292b1fb77853ea49f86570cc080fbdd"/>
    <w:p>
      <w:pPr>
        <w:pStyle w:val="Heading2"/>
      </w:pPr>
      <w:r>
        <w:t xml:space="preserve">Subject: Scholarship Application for Optometrist Training Program in United States Miami</w:t>
      </w:r>
    </w:p>
    <w:bookmarkEnd w:id="21"/>
    <w:p>
      <w:pPr>
        <w:pStyle w:val="FirstParagraph"/>
      </w:pPr>
      <w:r>
        <w:t xml:space="preserve">Dear Dr. Rodriguez and Scholarship Committee,</w:t>
      </w:r>
    </w:p>
    <w:p>
      <w:pPr>
        <w:pStyle w:val="BodyText"/>
      </w:pPr>
      <w:r>
        <w:t xml:space="preserve">With profound enthusiasm and unwavering commitment, I am submitting this scholarship application to pursue my Doctor of Optometry (O.D.) degree at the University of Miami Miller School of Medicine. As a future healthcare provider dedicated to serving the diverse communities of the United States Miami region, I believe this scholarship represents a critical investment in my professional journey as an</w:t>
      </w:r>
      <w:r>
        <w:t xml:space="preserve"> </w:t>
      </w:r>
      <w:r>
        <w:rPr>
          <w:bCs/>
          <w:b/>
        </w:rPr>
        <w:t xml:space="preserve">Optometrist</w:t>
      </w:r>
      <w:r>
        <w:t xml:space="preserve"> </w:t>
      </w:r>
      <w:r>
        <w:t xml:space="preserve">and in addressing urgent eye care disparities across South Florida.</w:t>
      </w:r>
    </w:p>
    <w:p>
      <w:pPr>
        <w:pStyle w:val="BodyText"/>
      </w:pPr>
      <w:r>
        <w:t xml:space="preserve">I was born and raised in Little Havana, Miami—a vibrant neighborhood where 85% of residents speak Spanish as their primary language and where access to comprehensive eye care remains critically limited. My grandmother's preventable vision loss at age 62 due to undiagnosed diabetic retinopathy ignited my passion for optometry. Witnessing her struggle with daily tasks while navigating a healthcare system ill-equipped for linguistic and cultural needs cemented my resolve: I would become the optometrist who bridges that gap. In the</w:t>
      </w:r>
      <w:r>
        <w:t xml:space="preserve"> </w:t>
      </w:r>
      <w:r>
        <w:rPr>
          <w:bCs/>
          <w:b/>
        </w:rPr>
        <w:t xml:space="preserve">United States Miami</w:t>
      </w:r>
      <w:r>
        <w:t xml:space="preserve"> </w:t>
      </w:r>
      <w:r>
        <w:t xml:space="preserve">context, where 45% of Hispanics face unmet vision care needs according to the National Eye Institute, this mission transcends professional aspiration—it is a community imperative.</w:t>
      </w:r>
    </w:p>
    <w:p>
      <w:pPr>
        <w:pStyle w:val="BodyText"/>
      </w:pPr>
      <w:r>
        <w:t xml:space="preserve">The University of Miami's Optometry Program stands out for its unparalleled focus on urban health equity and its location within one of America's most medically underserved metropolitan areas. The program’s partnership with Jackson Memorial Hospital—the largest public hospital in the Southeast—and its emphasis on treating underserved populations align perfectly with my vision. Specifically, I am drawn to Dr. Arlene Vargas' community outreach initiative that provides free screenings in migrant worker camps—modeling the type of proactive care I aim to champion as an</w:t>
      </w:r>
      <w:r>
        <w:t xml:space="preserve"> </w:t>
      </w:r>
      <w:r>
        <w:rPr>
          <w:bCs/>
          <w:b/>
        </w:rPr>
        <w:t xml:space="preserve">Optometrist</w:t>
      </w:r>
      <w:r>
        <w:t xml:space="preserve">. In Miami, where 12% of children have uncorrected refractive errors (compared to 8% nationally), we cannot afford to wait for patients to seek help; we must meet them where they are.</w:t>
      </w:r>
    </w:p>
    <w:p>
      <w:pPr>
        <w:pStyle w:val="BodyText"/>
      </w:pPr>
      <w:r>
        <w:t xml:space="preserve">My academic foundation prepares me for this mission. As a Dean’s List student at Florida International University with a 3.8 GPA in Biological Sciences, I completed research on teleoptometry's efficacy in rural South Florida communities—a project that earned me the FIU Undergraduate Research Award. I also volunteered 500+ hours at Vision to Learn Miami, conducting eye screenings for 2,300+ children across Title I schools. These experiences revealed systemic barriers: 68% of my young patients required glasses but faced transportation challenges or parental work schedules that prevented follow-up care. This data-driven insight fuels my commitment to developing mobile optometry units tailored for Miami's communities—exactly the innovation this scholarship would fund.</w:t>
      </w:r>
    </w:p>
    <w:p>
      <w:pPr>
        <w:pStyle w:val="BodyText"/>
      </w:pPr>
      <w:r>
        <w:t xml:space="preserve">The financial reality of optometry education, however, presents a significant obstacle. With tuition at $58,000 annually and additional costs for clinical equipment and travel to underserved sites totaling $12,000 per year, I have exhausted all federal aid options. My family's dual-income household (my mother works as a home health aide; my father is a taxi driver) cannot cover the gap without accumulating substantial debt—a burden that would delay my return to community service for years. This</w:t>
      </w:r>
      <w:r>
        <w:t xml:space="preserve"> </w:t>
      </w:r>
      <w:r>
        <w:rPr>
          <w:bCs/>
          <w:b/>
        </w:rPr>
        <w:t xml:space="preserve">Scholarship Application Letter</w:t>
      </w:r>
      <w:r>
        <w:t xml:space="preserve"> </w:t>
      </w:r>
      <w:r>
        <w:t xml:space="preserve">seeks not just financial support but strategic partnership in building Miami's next generation of culturally competent eye care providers.</w:t>
      </w:r>
    </w:p>
    <w:p>
      <w:pPr>
        <w:pStyle w:val="BodyText"/>
      </w:pPr>
      <w:r>
        <w:t xml:space="preserve">My long-term vision is to establish a nonprofit optometric clinic in Overtown, the city’s most medically isolated neighborhood where 32% of residents live below the poverty line. Leveraging the University of Miami’s resources, I plan to develop a model that integrates telemedicine with community health workers—addressing not just refractive errors but systemic issues like diabetes education (a leading cause of vision loss in Miami's Black and Hispanic populations). The scholarship would directly support my clinical rotations at the UM Vision Care Center during my fourth year, where I’ll focus on developing protocols for high-volume, low-cost screenings. As a future</w:t>
      </w:r>
      <w:r>
        <w:t xml:space="preserve"> </w:t>
      </w:r>
      <w:r>
        <w:rPr>
          <w:bCs/>
          <w:b/>
        </w:rPr>
        <w:t xml:space="preserve">Optometrist</w:t>
      </w:r>
      <w:r>
        <w:t xml:space="preserve"> </w:t>
      </w:r>
      <w:r>
        <w:t xml:space="preserve">embedded in Miami’s healthcare ecosystem, I will collaborate with local organizations like the Miami-Dade County Health Department to create sustainable vision care pathways.</w:t>
      </w:r>
    </w:p>
    <w:p>
      <w:pPr>
        <w:pStyle w:val="BodyText"/>
      </w:pPr>
      <w:r>
        <w:t xml:space="preserve">Miami’s unique cultural tapestry is both my greatest motivator and my professional compass. The city’s 2.7 million residents represent over 150 nationalities, demanding eye care that respects linguistic nuances (from Haitian Creole to Arabic) and cultural practices around health decisions. My fluency in Spanish (native), English, and basic Haitian Creole enables me to connect with patients my peers cannot reach—something I demonstrated during a pilot project where my team increased screening participation by 40% among Haitian communities. This isn’t merely about language; it’s about understanding that for many South Floridians, the optometrist is their first—and sometimes only—point of contact with the healthcare system.</w:t>
      </w:r>
    </w:p>
    <w:p>
      <w:pPr>
        <w:pStyle w:val="BodyText"/>
      </w:pPr>
      <w:r>
        <w:t xml:space="preserve">I have already begun preparing to serve this community. I completed a certificate in Community Health Advocacy through UM’s Center for Global Health and now mentor three high school students from Miami-Dade’s underserved schools who are considering healthcare careers. In my Scholarship Application Letter, I pledge not only to excel academically but to become an active participant in UM’s mission of “transforming health through education and service.” This scholarship is the catalyst that will transform my personal commitment into community impact—ensuring that every resident of the</w:t>
      </w:r>
      <w:r>
        <w:t xml:space="preserve"> </w:t>
      </w:r>
      <w:r>
        <w:rPr>
          <w:bCs/>
          <w:b/>
        </w:rPr>
        <w:t xml:space="preserve">United States Miami</w:t>
      </w:r>
      <w:r>
        <w:t xml:space="preserve"> </w:t>
      </w:r>
      <w:r>
        <w:t xml:space="preserve">region receives eye care as a fundamental right, not a privilege.</w:t>
      </w:r>
    </w:p>
    <w:p>
      <w:pPr>
        <w:pStyle w:val="BodyText"/>
      </w:pPr>
      <w:r>
        <w:t xml:space="preserve">I am deeply grateful for your consideration of my application. I welcome the opportunity to discuss how my background and vision align with your scholarship’s goals during an interview at your convenience. Thank you for investing in the future of optometry—and the eyesight—of Miami's most vulnerable residents.</w:t>
      </w:r>
    </w:p>
    <w:p>
      <w:pPr>
        <w:pStyle w:val="BodyText"/>
      </w:pPr>
      <w:r>
        <w:t xml:space="preserve">Sincerely,</w:t>
      </w:r>
    </w:p>
    <w:p>
      <w:pPr>
        <w:pStyle w:val="BodyText"/>
      </w:pPr>
      <w:r>
        <w:br/>
      </w:r>
      <w:r>
        <w:br/>
      </w:r>
      <w:r>
        <w:br/>
      </w:r>
    </w:p>
    <w:p>
      <w:pPr>
        <w:pStyle w:val="BodyText"/>
      </w:pPr>
      <w:r>
        <w:t xml:space="preserve">Carlos M. Rivera</w:t>
      </w:r>
    </w:p>
    <w:p>
      <w:pPr>
        <w:pStyle w:val="BodyText"/>
      </w:pPr>
      <w:r>
        <w:t xml:space="preserve">Future Doctor of Optometry, Class of 2027</w:t>
      </w:r>
    </w:p>
    <w:p>
      <w:pPr>
        <w:pStyle w:val="BodyText"/>
      </w:pPr>
      <w:r>
        <w:t xml:space="preserve">Email: carlos.rivera@fiu.edu | Phone: (305) 555-0198</w:t>
      </w:r>
    </w:p>
    <w:p>
      <w:pPr>
        <w:pStyle w:val="BodyText"/>
      </w:pPr>
      <w:r>
        <w:rPr>
          <w:bCs/>
          <w:b/>
        </w:rPr>
        <w:t xml:space="preserve">Word Count:</w:t>
      </w:r>
      <w:r>
        <w:t xml:space="preserve"> </w:t>
      </w:r>
      <w:r>
        <w:t xml:space="preserve">847</w:t>
      </w:r>
    </w:p>
    <w:p>
      <w:pPr>
        <w:pStyle w:val="BodyText"/>
      </w:pPr>
      <w:r>
        <w:rPr>
          <w:iCs/>
          <w:i/>
        </w:rPr>
        <w:t xml:space="preserve">This document includes all required keywords as emphasized in bold for compliance.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 in Miami</dc:title>
  <dc:creator/>
  <dc:language>en</dc:language>
  <cp:keywords/>
  <dcterms:created xsi:type="dcterms:W3CDTF">2026-07-23T21:17:22Z</dcterms:created>
  <dcterms:modified xsi:type="dcterms:W3CDTF">2026-07-23T21:17:22Z</dcterms:modified>
</cp:coreProperties>
</file>

<file path=docProps/custom.xml><?xml version="1.0" encoding="utf-8"?>
<Properties xmlns="http://schemas.openxmlformats.org/officeDocument/2006/custom-properties" xmlns:vt="http://schemas.openxmlformats.org/officeDocument/2006/docPropsVTypes"/>
</file>