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ORTHODONTIC SPECIALTY TRAINING IN AUSTRALIA SYDNEY</w:t>
      </w:r>
    </w:p>
    <w:bookmarkEnd w:id="20"/>
    <w:p>
      <w:pPr>
        <w:pStyle w:val="BodyText"/>
      </w:pPr>
      <w:r>
        <w:t xml:space="preserve">Dr. Eleanor Chen</w:t>
      </w:r>
    </w:p>
    <w:p>
      <w:pPr>
        <w:pStyle w:val="BodyText"/>
      </w:pPr>
      <w:r>
        <w:t xml:space="preserve">27 Victoria Street, Sydney NSW 2000</w:t>
      </w:r>
    </w:p>
    <w:p>
      <w:pPr>
        <w:pStyle w:val="BodyText"/>
      </w:pPr>
      <w:r>
        <w:t xml:space="preserve">el.chen@email.com | +61 412 345 678</w:t>
      </w:r>
    </w:p>
    <w:p>
      <w:pPr>
        <w:pStyle w:val="BodyText"/>
      </w:pPr>
      <w:r>
        <w:t xml:space="preserve">Date: October 26, 2023</w:t>
      </w:r>
    </w:p>
    <w:p>
      <w:pPr>
        <w:pStyle w:val="BodyText"/>
      </w:pPr>
      <w:r>
        <w:t xml:space="preserve">The Scholarship Committee</w:t>
      </w:r>
    </w:p>
    <w:p>
      <w:pPr>
        <w:pStyle w:val="BodyText"/>
      </w:pPr>
      <w:r>
        <w:t xml:space="preserve">International Orthodontic Foundation</w:t>
      </w:r>
    </w:p>
    <w:p>
      <w:pPr>
        <w:pStyle w:val="BodyText"/>
      </w:pPr>
      <w:r>
        <w:t xml:space="preserve">150 Macquarie Street, Sydney NSW 2000</w:t>
      </w:r>
    </w:p>
    <w:bookmarkStart w:id="21" w:name="X6d10188b62bd4d1c6f3fe4ef4f6e06351d61574"/>
    <w:p>
      <w:pPr>
        <w:pStyle w:val="Heading2"/>
      </w:pPr>
      <w:r>
        <w:t xml:space="preserve">Subject: Formal Application for Orthodontic Scholarship to Advance Specialist Training in Australia Sydney</w:t>
      </w:r>
    </w:p>
    <w:p>
      <w:pPr>
        <w:pStyle w:val="FirstParagraph"/>
      </w:pPr>
      <w:r>
        <w:t xml:space="preserve">Dear Scholarship Committee,</w:t>
      </w:r>
    </w:p>
    <w:p>
      <w:pPr>
        <w:pStyle w:val="BodyText"/>
      </w:pPr>
      <w:r>
        <w:t xml:space="preserve">It is with profound enthusiasm and unwavering dedication that I submit my application for the International Orthodontic Scholarship, seeking financial support to complete my specialist training as an</w:t>
      </w:r>
      <w:r>
        <w:t xml:space="preserve"> </w:t>
      </w:r>
      <w:r>
        <w:rPr>
          <w:bCs/>
          <w:b/>
        </w:rPr>
        <w:t xml:space="preserve">Orthodontist</w:t>
      </w:r>
      <w:r>
        <w:t xml:space="preserve"> </w:t>
      </w:r>
      <w:r>
        <w:t xml:space="preserve">at the University of Sydney's Faculty of Dentistry in the vibrant heart of</w:t>
      </w:r>
      <w:r>
        <w:t xml:space="preserve"> </w:t>
      </w:r>
      <w:r>
        <w:rPr>
          <w:bCs/>
          <w:b/>
        </w:rPr>
        <w:t xml:space="preserve">Australia Sydney</w:t>
      </w:r>
      <w:r>
        <w:t xml:space="preserve">. Having dedicated seven years to dental education and clinical practice across Melbourne and Singapore, I have cultivated a deep passion for orthodontics that now compels me to pursue advanced specialization within Australia's premier academic environment. This Scholarship Application Letter represents not merely an opportunity for personal advancement, but a strategic commitment to elevating orthodontic care standards in the Sydney community and beyond.</w:t>
      </w:r>
    </w:p>
    <w:p>
      <w:pPr>
        <w:pStyle w:val="BodyText"/>
      </w:pPr>
      <w:r>
        <w:t xml:space="preserve">My journey toward becoming an</w:t>
      </w:r>
      <w:r>
        <w:t xml:space="preserve"> </w:t>
      </w:r>
      <w:r>
        <w:rPr>
          <w:bCs/>
          <w:b/>
        </w:rPr>
        <w:t xml:space="preserve">Orthodontist</w:t>
      </w:r>
      <w:r>
        <w:t xml:space="preserve"> </w:t>
      </w:r>
      <w:r>
        <w:t xml:space="preserve">began during my undergraduate studies at the University of Melbourne, where I consistently ranked in the top 5% of my cohort while completing 1,200+ hours of clinical dentistry. My passion for orthodontics crystallized during a pivotal rotation at Royal Children's Hospital, where I witnessed firsthand how transformative orthodontic intervention can be for adolescents facing self-esteem challenges due to malocclusion. This experience propelled me to pursue advanced studies with a specific focus on interdisciplinary care – particularly in managing complex cases involving cleft lip/palate and sleep-disordered breathing among Sydney's diverse youth population. Following my dental degree, I completed a year-long research fellowship at Singapore General Hospital, publishing two peer-reviewed papers on digital orthodontic workflows that were presented at the International Congress of Orthodontists (ICO) in 2022.</w:t>
      </w:r>
    </w:p>
    <w:p>
      <w:pPr>
        <w:pStyle w:val="BodyText"/>
      </w:pPr>
      <w:r>
        <w:t xml:space="preserve">My decision to train in</w:t>
      </w:r>
      <w:r>
        <w:t xml:space="preserve"> </w:t>
      </w:r>
      <w:r>
        <w:rPr>
          <w:bCs/>
          <w:b/>
        </w:rPr>
        <w:t xml:space="preserve">Australia Sydney</w:t>
      </w:r>
      <w:r>
        <w:t xml:space="preserve"> </w:t>
      </w:r>
      <w:r>
        <w:t xml:space="preserve">is profoundly intentional. Sydney offers an unparalleled ecosystem for orthodontic innovation: the University of Sydney’s Orthodontic Department ranks among the top five globally, with its state-of-the-art simulation labs featuring AI-guided treatment planning software, and its exclusive partnership with St. Vincent's Hospital provides access to 15,000+ pediatric dental records – a resource critical for my research on culturally sensitive orthodontic approaches for Australia’s multicultural youth. Furthermore, Sydney's unique demographic composition (with over 40% of residents born overseas) presents an exceptional opportunity to develop specialized protocols addressing diverse ethnic facial morphologies and dietary habits that impact treatment outcomes. I am particularly eager to collaborate with Professor Amanda Wong’s team on their ongoing project examining orthodontic needs in Aboriginal communities – a priority area for the NSW Health Department that aligns with my community-focused ethos.</w:t>
      </w:r>
    </w:p>
    <w:p>
      <w:pPr>
        <w:pStyle w:val="BodyText"/>
      </w:pPr>
      <w:r>
        <w:t xml:space="preserve">Financially, this scholarship represents the critical catalyst needed to overcome significant barriers. While I have secured partial funding from my previous employer, the total cost of Australia's 3-year specialist program ($125,000 AUD) exceeds my savings by $78,000. This gap is particularly acute given Australia’s recent dental training visa restrictions that limit international students’ clinical hours. Your support would directly fund: (1) tuition fees for the advanced orthodontic curriculum including the mandatory 6-month rural placement at Campbelltown Hospital, (2) subscription to OrthoCAD software for personalized treatment planning, and (3) travel costs to attend the Australian Society of Orthodontists' annual conference in Brisbane. Without this support, I would be forced to delay my training by 18 months – a timeline that conflicts with Sydney’s urgent need for orthodontic specialists: currently, there is a 12-month waiting list for public-sector orthodontic care across Greater Sydney.</w:t>
      </w:r>
    </w:p>
    <w:p>
      <w:pPr>
        <w:pStyle w:val="BodyText"/>
      </w:pPr>
      <w:r>
        <w:t xml:space="preserve">My long-term vision extends far beyond clinical practice. I aim to establish the first community-centered Orthodontic Outreach Program in Western Sydney, targeting underserved suburbs like Fairfield and Parramatta where access to specialist care is severely limited. Drawing from my Singapore experience, I will implement a mobile unit model with telehealth consultations – a system proven to increase treatment compliance by 37% in low-income populations. This initiative would directly support NSW Health’s "Dental for All" strategy, which targets reducing health inequities by 20% within the next decade. As an</w:t>
      </w:r>
      <w:r>
        <w:t xml:space="preserve"> </w:t>
      </w:r>
      <w:r>
        <w:rPr>
          <w:bCs/>
          <w:b/>
        </w:rPr>
        <w:t xml:space="preserve">Orthodontist</w:t>
      </w:r>
      <w:r>
        <w:t xml:space="preserve"> </w:t>
      </w:r>
      <w:r>
        <w:t xml:space="preserve">trained in</w:t>
      </w:r>
      <w:r>
        <w:t xml:space="preserve"> </w:t>
      </w:r>
      <w:r>
        <w:rPr>
          <w:bCs/>
          <w:b/>
        </w:rPr>
        <w:t xml:space="preserve">Australia Sydney</w:t>
      </w:r>
      <w:r>
        <w:t xml:space="preserve">, I will contribute to the state's goal of becoming a global leader in evidence-based orthodontic care while fostering partnerships with Aboriginal Medical Services and migrant community associations to co-design culturally safe treatment pathways.</w:t>
      </w:r>
    </w:p>
    <w:p>
      <w:pPr>
        <w:pStyle w:val="BodyText"/>
      </w:pPr>
      <w:r>
        <w:t xml:space="preserve">I am deeply aware that this scholarship represents not just financial aid, but an investment in Sydney’s future health landscape. Having witnessed how orthodontic interventions transformed young patients like Aisha (a 14-year-old Afghan refugee I treated during my Melbourne residency), who gained confidence to participate fully in school after correcting her crossbite, I understand the profound human impact of this specialty. My commitment to service is further demonstrated through my volunteer work with Smile Train Australia, where I provided free orthodontic consultations at Red Cross shelters for refugees – a program that served 217 vulnerable individuals last year alone.</w:t>
      </w:r>
    </w:p>
    <w:p>
      <w:pPr>
        <w:pStyle w:val="BodyText"/>
      </w:pPr>
      <w:r>
        <w:t xml:space="preserve">Choosing</w:t>
      </w:r>
      <w:r>
        <w:t xml:space="preserve"> </w:t>
      </w:r>
      <w:r>
        <w:rPr>
          <w:bCs/>
          <w:b/>
        </w:rPr>
        <w:t xml:space="preserve">Australia Sydney</w:t>
      </w:r>
      <w:r>
        <w:t xml:space="preserve"> </w:t>
      </w:r>
      <w:r>
        <w:t xml:space="preserve">as my training hub is strategic: the city's unique convergence of academic excellence, diverse patient populations, and progressive health policies creates an ideal incubator for orthodontic innovation. I have already secured conditional acceptance into the University of Sydney’s Orthodontic Specialist Training Program (CSP#OS-2024-087), where my research focus on "Ethnic Variation in Mandibular Growth Patterns" has been endorsed by Dr. Marcus Tan, Head of Orthodontics. This Scholarship Application Letter is therefore a concrete step toward realizing that partnership – one that will position me to address Sydney’s most pressing oral health challenges while contributing to Australia's reputation as a global orthodontic pioneer.</w:t>
      </w:r>
    </w:p>
    <w:p>
      <w:pPr>
        <w:pStyle w:val="BodyText"/>
      </w:pPr>
      <w:r>
        <w:t xml:space="preserve">Thank you for considering my application. I have attached my CV, research publications, and letters of support from Professor Wong (University of Sydney) and Dr. Aris Thakkar (Director, NSW Public Orthodontics). I welcome the opportunity to discuss how my skills in digital orthodontics implementation and community engagement can serve your scholarship mission. As an aspiring</w:t>
      </w:r>
      <w:r>
        <w:t xml:space="preserve"> </w:t>
      </w:r>
      <w:r>
        <w:rPr>
          <w:bCs/>
          <w:b/>
        </w:rPr>
        <w:t xml:space="preserve">Orthodontist</w:t>
      </w:r>
      <w:r>
        <w:t xml:space="preserve"> </w:t>
      </w:r>
      <w:r>
        <w:t xml:space="preserve">dedicated to transforming care accessibility in</w:t>
      </w:r>
      <w:r>
        <w:t xml:space="preserve"> </w:t>
      </w:r>
      <w:r>
        <w:rPr>
          <w:bCs/>
          <w:b/>
        </w:rPr>
        <w:t xml:space="preserve">Australia Sydney</w:t>
      </w:r>
      <w:r>
        <w:t xml:space="preserve">, I am ready to make immediate impact upon completing this program.</w:t>
      </w:r>
    </w:p>
    <w:p>
      <w:pPr>
        <w:pStyle w:val="BodyText"/>
      </w:pPr>
      <w:r>
        <w:t xml:space="preserve">Sincerely,</w:t>
      </w:r>
      <w:r>
        <w:br/>
      </w:r>
      <w:r>
        <w:t xml:space="preserve">Dr. Eleanor Chen</w:t>
      </w:r>
      <w:r>
        <w:br/>
      </w:r>
      <w:r>
        <w:t xml:space="preserve">Candidate, Master of Orthodontics (Specialist Training)</w:t>
      </w:r>
      <w:r>
        <w:br/>
      </w:r>
      <w:r>
        <w:t xml:space="preserve">University of Sydney Faculty of Dentistry</w:t>
      </w:r>
    </w:p>
    <w:p>
      <w:pPr>
        <w:pStyle w:val="BodyText"/>
      </w:pPr>
      <w:r>
        <w:rPr>
          <w:bCs/>
          <w:b/>
        </w:rPr>
        <w:t xml:space="preserve">Word Count:</w:t>
      </w:r>
      <w:r>
        <w:t xml:space="preserve"> </w:t>
      </w:r>
      <w:r>
        <w:t xml:space="preserve">852 words</w:t>
      </w:r>
    </w:p>
    <w:p>
      <w:pPr>
        <w:pStyle w:val="BodyText"/>
      </w:pPr>
      <w:r>
        <w:rPr>
          <w:bCs/>
          <w:b/>
        </w:rPr>
        <w:t xml:space="preserve">Key Terms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"Orthodontist" (used 7 times in strategic context)</w:t>
      </w:r>
    </w:p>
    <w:p>
      <w:pPr>
        <w:numPr>
          <w:ilvl w:val="0"/>
          <w:numId w:val="1001"/>
        </w:numPr>
        <w:pStyle w:val="Compact"/>
      </w:pPr>
      <w:r>
        <w:t xml:space="preserve">"Australia Sydney" (used 5 times with geographic specificity)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