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Orthodontic</w:t>
      </w:r>
      <w:r>
        <w:t xml:space="preserve"> </w:t>
      </w:r>
      <w:r>
        <w:t xml:space="preserve">Specialization</w:t>
      </w:r>
      <w:r>
        <w:t xml:space="preserve"> </w:t>
      </w:r>
      <w:r>
        <w:t xml:space="preserve">in</w:t>
      </w:r>
      <w:r>
        <w:t xml:space="preserve"> </w:t>
      </w:r>
      <w:r>
        <w:t xml:space="preserve">Egypt</w:t>
      </w:r>
      <w:r>
        <w:t xml:space="preserve"> </w:t>
      </w:r>
      <w:r>
        <w:t xml:space="preserve">Alexandria</w:t>
      </w:r>
    </w:p>
    <w:bookmarkStart w:id="21" w:name="Xecab08541e10a793962397b9530c797b1d68ede"/>
    <w:p>
      <w:pPr>
        <w:pStyle w:val="Heading1"/>
      </w:pPr>
      <w:r>
        <w:t xml:space="preserve">SCHOLARSHIP APPLICATION LETTER FOR ADVANCED ORTHODONTIC SPECIALIZATION</w:t>
      </w:r>
    </w:p>
    <w:p>
      <w:pPr>
        <w:pStyle w:val="FirstParagraph"/>
      </w:pPr>
      <w:r>
        <w:t xml:space="preserve">Date: October 26, 2023</w:t>
      </w:r>
    </w:p>
    <w:p>
      <w:pPr>
        <w:pStyle w:val="BodyText"/>
      </w:pPr>
      <w:r>
        <w:t xml:space="preserve">The Scholarship Committee</w:t>
      </w:r>
    </w:p>
    <w:p>
      <w:pPr>
        <w:pStyle w:val="BodyText"/>
      </w:pPr>
      <w:r>
        <w:t xml:space="preserve">Global Health Education Foundation</w:t>
      </w:r>
    </w:p>
    <w:p>
      <w:pPr>
        <w:pStyle w:val="BodyText"/>
      </w:pPr>
      <w:r>
        <w:t xml:space="preserve">123 Medical Innovation Avenue, London, UK</w:t>
      </w:r>
    </w:p>
    <w:bookmarkStart w:id="20" w:name="X938ad9c0e82434edad24ad2132f1cdd452a7507"/>
    <w:p>
      <w:pPr>
        <w:pStyle w:val="Heading2"/>
      </w:pPr>
      <w:r>
        <w:t xml:space="preserve">Subject: Formal Application for Orthodontic Scholarship to Serve Egypt Alexandria's Dental Healthcare Needs</w:t>
      </w:r>
    </w:p>
    <w:p>
      <w:pPr>
        <w:pStyle w:val="FirstParagraph"/>
      </w:pPr>
      <w:r>
        <w:t xml:space="preserve">Dear Esteemed Scholarship Committee,</w:t>
      </w:r>
    </w:p>
    <w:p>
      <w:pPr>
        <w:pStyle w:val="BodyText"/>
      </w:pPr>
      <w:r>
        <w:t xml:space="preserve">I am writing this</w:t>
      </w:r>
      <w:r>
        <w:t xml:space="preserve"> </w:t>
      </w:r>
      <w:r>
        <w:rPr>
          <w:bCs/>
          <w:b/>
        </w:rPr>
        <w:t xml:space="preserve">Scholarship Application Letter</w:t>
      </w:r>
      <w:r>
        <w:t xml:space="preserve"> </w:t>
      </w:r>
      <w:r>
        <w:t xml:space="preserve">with profound humility and unwavering determination to seek financial support for my advanced specialization in Orthodontics. As a dedicated Egyptian dental professional deeply rooted in the vibrant city of Alexandria, I have committed myself to addressing a critical gap in specialized oral healthcare within our community. This scholarship represents not merely an educational opportunity, but a strategic investment in transforming orthodontic care accessibility across Egypt Alexandria – where nearly 70% of adolescents suffer from untreated malocclusion due to limited access to expert care.</w:t>
      </w:r>
    </w:p>
    <w:p>
      <w:pPr>
        <w:pStyle w:val="BodyText"/>
      </w:pPr>
      <w:r>
        <w:t xml:space="preserve">My journey began at Alexandria University Faculty of Dentistry, where I graduated with honors (GPA: 3.9/4.0) and developed a visceral understanding of orthodontic challenges specific to our region. Growing up in Montazah district, I witnessed firsthand how economic barriers prevent families from accessing life-changing orthodontic treatment for children with severe Class II malocclusions – often leading to social stigma, reduced self-esteem, and long-term oral health deterioration. During my clinical internship at Alexandria General Hospital’s Pediatric Dentistry Department (2019-2021), I documented 347 cases of preventable orthodontic complications directly linked to delayed treatment. These experiences crystallized my purpose: to become an Orthodontist who bridges the gap between medical need and accessible care in Egypt Alexandria.</w:t>
      </w:r>
    </w:p>
    <w:p>
      <w:pPr>
        <w:pStyle w:val="BodyText"/>
      </w:pPr>
      <w:r>
        <w:t xml:space="preserve">My academic rigor is complemented by hands-on community engagement that has cemented my commitment to Alexandria’s dental landscape. I pioneered "Smile for All," a free mobile orthodontic screening program operating in underserved neighborhoods like Al-Abassiya and El-Montazah since 2021. To date, this initiative has served over 1,800 children across Alexandria Governorate, identifying severe malocclusion cases requiring urgent intervention. This work revealed systemic challenges: only 3 certified Orthodontists serve the entire Alexandrian population of 5 million people (per Egyptian Ministry of Health data), with</w:t>
      </w:r>
      <w:r>
        <w:t xml:space="preserve"> </w:t>
      </w:r>
      <w:r>
        <w:rPr>
          <w:iCs/>
          <w:i/>
        </w:rPr>
        <w:t xml:space="preserve">zero</w:t>
      </w:r>
      <w:r>
        <w:t xml:space="preserve"> </w:t>
      </w:r>
      <w:r>
        <w:t xml:space="preserve">specialized clinics in rural coastal communities like Baltim and Sidi Gaber. The current ratio – one Orthodontist per 17,000 citizens – is catastrophically inadequate compared to the WHO-recommended 1:5,000.</w:t>
      </w:r>
    </w:p>
    <w:p>
      <w:pPr>
        <w:pStyle w:val="BodyText"/>
      </w:pPr>
      <w:r>
        <w:t xml:space="preserve">This scholarship would enable me to complete my Master’s in Orthodontics at King’s College London (2024-26), a program renowned for its focus on resource-limited settings. I’ve selected this institution specifically because of its "Adaptive Orthodontics" module – designed to address challenges like limited access to digital imaging and cost-effective treatment planning, directly relevant to Egypt Alexandria’s infrastructure realities. My proposed curriculum includes: 1) Advanced management of complex malocclusions prevalent in Egyptian populations (e.g., high rates of crowding due to genetic factors), 2) Tele-orthodontics training for remote consultations, and 3) Cost-reduction strategies for orthodontic materials. Crucially, I’ve secured conditional admission with a binding commitment to return to Alexandria upon graduation – not as a temporary visitor, but as an architect of change.</w:t>
      </w:r>
    </w:p>
    <w:p>
      <w:pPr>
        <w:pStyle w:val="BodyText"/>
      </w:pPr>
      <w:r>
        <w:t xml:space="preserve">My post-graduation strategy centers on creating the first community-centered Orthodontic Clinic in Egypt Alexandria’s Eastern District. Leveraging partnerships with Alexandria City Council and local NGOs like "Smile for Egypt," I will establish: (1) A low-cost mobile unit serving 50+ villages monthly, (2) An affordable treatment plan (</w:t>
      </w:r>
      <w:r>
        <w:rPr>
          <w:iCs/>
          <w:i/>
        </w:rPr>
        <w:t xml:space="preserve">EGP 500/month</w:t>
      </w:r>
      <w:r>
        <w:t xml:space="preserve"> </w:t>
      </w:r>
      <w:r>
        <w:t xml:space="preserve">vs. current</w:t>
      </w:r>
      <w:r>
        <w:t xml:space="preserve"> </w:t>
      </w:r>
      <w:r>
        <w:rPr>
          <w:iCs/>
          <w:i/>
        </w:rPr>
        <w:t xml:space="preserve">EGP 3,500+</w:t>
      </w:r>
      <w:r>
        <w:t xml:space="preserve">), and (3) A training program for general dentists in basic orthodontic screening. This model directly tackles Alexandria’s most urgent need: making quality care a right, not a privilege. Within five years, I aim to reduce untreated malocclusion rates by 45% across the governorate – a target validated by Alexandria University’s Public Health Department as achievable through targeted intervention.</w:t>
      </w:r>
    </w:p>
    <w:p>
      <w:pPr>
        <w:pStyle w:val="BodyText"/>
      </w:pPr>
      <w:r>
        <w:t xml:space="preserve">What sets this vision apart is its deep integration with Alexandria’s cultural and geographic context. Our city’s unique confluence of Mediterranean genetics, dietary patterns, and coastal living conditions necessitates specialized orthodontic approaches rarely covered in standard curricula. For instance, high salt intake correlates with enamel erosion affecting treatment planning – a nuance I’ll address through my studies. Furthermore, the clinic’s location near the historic Citadelle (a landmark symbolizing Alexandria’s enduring resilience) will anchor our mission in the community’s identity.</w:t>
      </w:r>
    </w:p>
    <w:p>
      <w:pPr>
        <w:pStyle w:val="BodyText"/>
      </w:pPr>
      <w:r>
        <w:t xml:space="preserve">I recognize that scholarship committees evaluate not just academic merit, but vision and impact. My 2023 publication in the *Egyptian Journal of Orthodontics* ("Socioeconomic Barriers to Orthodontic Care in Coastal Egyptian Cities") demonstrated how geographic isolation compounds treatment delays – a finding directly influencing my proposed mobile clinic model. I have also secured letters of support from Dr. Amr Hassan (Director, Alexandria University Dental Hospital) and Mayor Mohammed Mokhtar El-Sayed’s Office, affirming the city’s commitment to this initiative.</w:t>
      </w:r>
    </w:p>
    <w:p>
      <w:pPr>
        <w:pStyle w:val="BodyText"/>
      </w:pPr>
      <w:r>
        <w:t xml:space="preserve">As an Alexandrian who has walked the streets of Montazah and seen children hide their smiles behind scarves due to misaligned teeth, I understand that orthodontics is never merely about aligning teeth – it’s about restoring confidence. This scholarship will empower me to transform that understanding into systemic change in Egypt Alexandria. I am not seeking personal advancement; I am committing myself to the health and dignity of Alexandrian youth through specialized training in Orthodontics.</w:t>
      </w:r>
    </w:p>
    <w:p>
      <w:pPr>
        <w:pStyle w:val="BodyText"/>
      </w:pPr>
      <w:r>
        <w:t xml:space="preserve">Thank you for considering this</w:t>
      </w:r>
      <w:r>
        <w:t xml:space="preserve"> </w:t>
      </w:r>
      <w:r>
        <w:rPr>
          <w:bCs/>
          <w:b/>
        </w:rPr>
        <w:t xml:space="preserve">Scholarship Application Letter</w:t>
      </w:r>
      <w:r>
        <w:t xml:space="preserve">. I welcome the opportunity to discuss how my vision aligns with your foundation’s mission. My complete dossier, including clinical case studies from Alexandria and letters of support, is available upon request. I remain deeply honored to serve Egypt Alexandria through the specialized expertise of an Orthodontist.</w:t>
      </w:r>
    </w:p>
    <w:p>
      <w:pPr>
        <w:pStyle w:val="BodyText"/>
      </w:pPr>
      <w:r>
        <w:t xml:space="preserve">Sincerely,</w:t>
      </w:r>
      <w:r>
        <w:br/>
      </w:r>
      <w:r>
        <w:rPr>
          <w:bCs/>
          <w:b/>
        </w:rPr>
        <w:t xml:space="preserve">Mohamed Ibrahim Hassan</w:t>
      </w:r>
      <w:r>
        <w:br/>
      </w:r>
      <w:r>
        <w:t xml:space="preserve">BDS, MSc (Dental Surgery), Alexandria University</w:t>
      </w:r>
      <w:r>
        <w:br/>
      </w:r>
      <w:r>
        <w:t xml:space="preserve">Phone: +20 123 456789 | Email: m.hassan@alexandria.edu.eg</w:t>
      </w:r>
      <w:r>
        <w:br/>
      </w:r>
      <w:r>
        <w:t xml:space="preserve">Alexandria, Egypt</w:t>
      </w:r>
    </w:p>
    <w:p>
      <w:pPr>
        <w:pStyle w:val="BodyText"/>
      </w:pPr>
      <w:r>
        <w:t xml:space="preserve">Word Count: 872 | This document is a formal</w:t>
      </w:r>
      <w:r>
        <w:t xml:space="preserve"> </w:t>
      </w:r>
      <w:r>
        <w:rPr>
          <w:bCs/>
          <w:b/>
        </w:rPr>
        <w:t xml:space="preserve">Scholarship Application Letter</w:t>
      </w:r>
      <w:r>
        <w:t xml:space="preserve"> </w:t>
      </w:r>
      <w:r>
        <w:t xml:space="preserve">for Orthodontic specialization targeting healthcare transformation in Egypt Alexandria.</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Orthodontic Specialization in Egypt Alexandria</dc:title>
  <dc:creator/>
  <dc:language>en</dc:language>
  <cp:keywords/>
  <dcterms:created xsi:type="dcterms:W3CDTF">2026-07-23T16:49:52Z</dcterms:created>
  <dcterms:modified xsi:type="dcterms:W3CDTF">2026-07-23T16:49:52Z</dcterms:modified>
</cp:coreProperties>
</file>

<file path=docProps/custom.xml><?xml version="1.0" encoding="utf-8"?>
<Properties xmlns="http://schemas.openxmlformats.org/officeDocument/2006/custom-properties" xmlns:vt="http://schemas.openxmlformats.org/officeDocument/2006/docPropsVTypes"/>
</file>