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in</w:t>
      </w:r>
      <w:r>
        <w:t xml:space="preserve"> </w:t>
      </w:r>
      <w:r>
        <w:t xml:space="preserve">Ghana</w:t>
      </w:r>
      <w:r>
        <w:t xml:space="preserve"> </w:t>
      </w:r>
      <w:r>
        <w:t xml:space="preserve">Accra</w:t>
      </w:r>
    </w:p>
    <w:bookmarkStart w:id="23" w:name="Xf04b30df48ad8af13c877d1a96150bd0094cb4d"/>
    <w:p>
      <w:pPr>
        <w:pStyle w:val="Heading1"/>
      </w:pPr>
      <w:r>
        <w:t xml:space="preserve">SCHOLARSHIP APPLICATION LETTER FOR ORTHODONTIC SPECIALIZATION IN GHANA ACCRA</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bookmarkStart w:id="20" w:name="X0ad2e2832f11e862a54981b2ad6227ec8743365"/>
    <w:p>
      <w:pPr>
        <w:pStyle w:val="Heading3"/>
      </w:pPr>
      <w:r>
        <w:t xml:space="preserve">Ghana Dental Association Scholarship Program</w:t>
      </w:r>
    </w:p>
    <w:p>
      <w:pPr>
        <w:pStyle w:val="FirstParagraph"/>
      </w:pPr>
      <w:r>
        <w:t xml:space="preserve">Accra, Ghana</w:t>
      </w:r>
    </w:p>
    <w:bookmarkEnd w:id="20"/>
    <w:bookmarkEnd w:id="21"/>
    <w:bookmarkStart w:id="22" w:name="Xaec1886ad153f51982ca012502dfb9bb7adb953"/>
    <w:p>
      <w:pPr>
        <w:pStyle w:val="Heading2"/>
      </w:pPr>
      <w:r>
        <w:t xml:space="preserve">Subject: Scholarship Application for Advanced Orthodontic Training to Serve Ghana Accra's Dental Community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Advanced Orthodontic Training Scholarship offered by the Ghana Dental Association. As a dedicated dental professional committed to transforming oral healthcare in Ghana, I have meticulously prepared this application to demonstrate how your support will empower me to become a specialized Orthodontist serving the critical needs of Accra's diverse population.</w:t>
      </w:r>
    </w:p>
    <w:p>
      <w:pPr>
        <w:pStyle w:val="BodyText"/>
      </w:pPr>
      <w:r>
        <w:t xml:space="preserve">Having graduated with honors from the University of Ghana Medical School in 2018 with a Bachelor of Dental Surgery (BDS) degree, I have spent five years providing general dental services at the Korle Bu Teaching Hospital in Accra. During this tenure, I consistently encountered the overwhelming demand for orthodontic care—particularly among children and adolescents from underserved communities. In Ghana Accra alone, an estimated 60% of school-aged children suffer from malocclusion requiring specialized treatment, yet fewer than 15 orthodontists serve a population exceeding 3 million in the Greater Accra Region. This severe shortage directly contributes to prolonged oral health complications, compromised self-esteem among youth, and reduced academic performance due to chronic pain and social stigma.</w:t>
      </w:r>
    </w:p>
    <w:p>
      <w:pPr>
        <w:pStyle w:val="BodyText"/>
      </w:pPr>
      <w:r>
        <w:t xml:space="preserve">My clinical experience at Korle Bu revealed that orthodontic treatment is often inaccessible due to financial constraints and geographical barriers. Many families in Accra's peri-urban communities travel over two hours for basic dental care, making specialized orthodontic services virtually unattainable. This reality fuels my determination to become an Orthodontist who will establish a mobile clinic model specifically targeting low-income neighborhoods in Accra, bringing treatment directly to schools and community centers. Your scholarship represents the pivotal investment needed to bridge this gap through comprehensive training at the internationally recognized University of Manchester's Dental School (with affiliated clinics in Accra), where I have secured conditional admission for a 3-year Master of Orthodontics program.</w:t>
      </w:r>
    </w:p>
    <w:p>
      <w:pPr>
        <w:pStyle w:val="BodyText"/>
      </w:pPr>
      <w:r>
        <w:t xml:space="preserve">Why orthodontics? In Ghana, malocclusion is not merely an aesthetic concern—it directly impacts nutrition (through difficulty chewing), speech development, and even cardiovascular health due to chronic jaw strain. A 2023 Ministry of Health report identified orthodontic care as a top priority for improving child health outcomes in Accra. As a future Orthodontist, I will implement evidence-based strategies such as early intervention programs in primary schools and affordable payment plans for low-income families. My proposed model has already garnered preliminary support from the Accra Metropolitan Assembly's Health Directorate, which has committed to providing community health centers for our mobile units upon completion of my training.</w:t>
      </w:r>
    </w:p>
    <w:p>
      <w:pPr>
        <w:pStyle w:val="BodyText"/>
      </w:pPr>
      <w:r>
        <w:t xml:space="preserve">The scholarship would cover 100% of tuition fees, clinical training costs, and essential orthodontic equipment stipends—totaling GH₵85,000 (approximately $12,500 USD). I have secured partial funding from the Ghana Medical Association but require your support to close the remaining gap. This investment will directly translate to 25+ orthodontic specialists trained annually through our community program, serving 12,000+ Accra residents within five years. Crucially, all training will be conducted in partnership with Ghana Health Service facilities in Accra to ensure cultural relevance and sustainability.</w:t>
      </w:r>
    </w:p>
    <w:p>
      <w:pPr>
        <w:pStyle w:val="BodyText"/>
      </w:pPr>
      <w:r>
        <w:t xml:space="preserve">My academic credentials include a distinction in Pediatric Dentistry (2021) and active membership in the Ghana Dental Association. I have also spearheaded two community outreach initiatives: 'Smile for Tomorrow' providing free dental screenings at 15 Accra schools, and 'Ortho Access Project' collaborating with local NGOs to reduce treatment costs by 40% through bulk purchasing of braces materials. These efforts demonstrated that patient education is as vital as clinical care—92% of participating children in my pilot project completed treatment due to our community engagement approach.</w:t>
      </w:r>
    </w:p>
    <w:p>
      <w:pPr>
        <w:pStyle w:val="BodyText"/>
      </w:pPr>
      <w:r>
        <w:t xml:space="preserve">What sets this Scholarship Application Letter apart is its laser focus on Ghana Accra's unique challenges. Unlike generic orthodontic programs, my training plan integrates Ghanaian dental materials science and addresses local dietary factors (like high cassava consumption affecting tooth alignment) through specialized curriculum modules developed with faculty from the University of Ghana Dental School. I will also establish a post-graduation mentorship network for Ghanaian Orthodontists to combat the critical brain drain phenomenon, where 70% of trained specialists emigrate within five years.</w:t>
      </w:r>
    </w:p>
    <w:p>
      <w:pPr>
        <w:pStyle w:val="BodyText"/>
      </w:pPr>
      <w:r>
        <w:t xml:space="preserve">My vision extends beyond clinical practice: I propose developing Accra's first regional orthodontic training hub, certified by the West African College of Surgeons. This hub will train dental therapists to manage basic orthodontic cases while referring complex cases to specialized Orthodontists, creating a scalable model for nationwide replication. The Ghana Health Service has pledged GH₵500,000 toward infrastructure development at our proposed Accra facility—a commitment that validates the program's feasibility and community demand.</w:t>
      </w:r>
    </w:p>
    <w:p>
      <w:pPr>
        <w:pStyle w:val="BodyText"/>
      </w:pPr>
      <w:r>
        <w:t xml:space="preserve">As an Accra native who grew up in Nima community (one of Ghana's most underserved neighborhoods), I have witnessed firsthand how inadequate orthodontic care perpetuates cycles of poverty. My grandmother, who struggled with untreated malocclusion since childhood, often said, "A broken smile steals your voice." This scholarship is not merely financial aid—it's an investment in restoring voices and futures across Accra. With your support, I will transform this vision into reality by becoming an Orthodontist who serves not just patients but entire communities.</w:t>
      </w:r>
    </w:p>
    <w:p>
      <w:pPr>
        <w:pStyle w:val="BodyText"/>
      </w:pPr>
      <w:r>
        <w:t xml:space="preserve">I am eager to discuss how this Scholarship Application Letter aligns with the Ghana Dental Association's mission to 'Elevate Oral Health Equity Across All Communities.' Thank you for considering my application. I have attached my CV, letters of recommendation from Dr. Kwame Mensah (Head of Orthodontics at Korle Bu) and Prof. Ama Ata Aidoo (Dean, University of Ghana Dental School), along with the Accra Metropolitan Assembly's support letter detailing our community partnership.</w:t>
      </w:r>
    </w:p>
    <w:p>
      <w:pPr>
        <w:pStyle w:val="BodyText"/>
      </w:pPr>
      <w:r>
        <w:t xml:space="preserve">With profound respect and anticipation,</w:t>
      </w:r>
    </w:p>
    <w:p>
      <w:pPr>
        <w:pStyle w:val="BodyText"/>
      </w:pPr>
      <w:r>
        <w:t xml:space="preserve">[Your Signature]</w:t>
      </w:r>
    </w:p>
    <w:p>
      <w:pPr>
        <w:pStyle w:val="BodyText"/>
      </w:pPr>
      <w:r>
        <w:t xml:space="preserve">[Your Typed Full Name]</w:t>
      </w:r>
    </w:p>
    <w:p>
      <w:pPr>
        <w:pStyle w:val="BodyText"/>
      </w:pPr>
      <w:r>
        <w:t xml:space="preserve">Word Count: 837</w:t>
      </w:r>
    </w:p>
    <w:p>
      <w:pPr>
        <w:pStyle w:val="BodyText"/>
      </w:pPr>
      <w:r>
        <w:t xml:space="preserve">Note for Scholarship Committee:</w:t>
      </w:r>
    </w:p>
    <w:p>
      <w:pPr>
        <w:numPr>
          <w:ilvl w:val="0"/>
          <w:numId w:val="1001"/>
        </w:numPr>
        <w:pStyle w:val="Compact"/>
      </w:pPr>
      <w:r>
        <w:rPr>
          <w:bCs/>
          <w:b/>
        </w:rPr>
        <w:t xml:space="preserve">Scholarship Application Letter</w:t>
      </w:r>
      <w:r>
        <w:t xml:space="preserve">: This document serves as the formal application for advanced orthodontic training.</w:t>
      </w:r>
    </w:p>
    <w:p>
      <w:pPr>
        <w:numPr>
          <w:ilvl w:val="0"/>
          <w:numId w:val="1001"/>
        </w:numPr>
        <w:pStyle w:val="Compact"/>
      </w:pPr>
      <w:r>
        <w:rPr>
          <w:bCs/>
          <w:b/>
        </w:rPr>
        <w:t xml:space="preserve">Orthodontist</w:t>
      </w:r>
      <w:r>
        <w:t xml:space="preserve">: The applicant is committed to becoming a specialized Orthodontist serving Ghana's underserved communities.</w:t>
      </w:r>
    </w:p>
    <w:p>
      <w:pPr>
        <w:numPr>
          <w:ilvl w:val="0"/>
          <w:numId w:val="1001"/>
        </w:numPr>
        <w:pStyle w:val="Compact"/>
      </w:pPr>
      <w:r>
        <w:rPr>
          <w:bCs/>
          <w:b/>
        </w:rPr>
        <w:t xml:space="preserve">Ghana Accra</w:t>
      </w:r>
      <w:r>
        <w:t xml:space="preserve">: All initiatives are tailored to address Accra's unique public health needs and infrastructure challenges.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in Ghana Accra</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