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Program</w:t>
      </w:r>
      <w:r>
        <w:t xml:space="preserve"> </w:t>
      </w:r>
      <w:r>
        <w:t xml:space="preserve">in</w:t>
      </w:r>
      <w:r>
        <w:t xml:space="preserve"> </w:t>
      </w:r>
      <w:r>
        <w:t xml:space="preserve">Kyoto</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admissions-committee"/>
    <w:p>
      <w:pPr>
        <w:pStyle w:val="Heading2"/>
      </w:pPr>
      <w:r>
        <w:t xml:space="preserve">Admissions Committee</w:t>
      </w:r>
    </w:p>
    <w:p>
      <w:pPr>
        <w:pStyle w:val="FirstParagraph"/>
      </w:pPr>
      <w:r>
        <w:t xml:space="preserve">International Orthodontic Scholarship Program</w:t>
      </w:r>
    </w:p>
    <w:p>
      <w:pPr>
        <w:pStyle w:val="BodyText"/>
      </w:pPr>
      <w:r>
        <w:t xml:space="preserve">University of Kyoto School of Dentistry</w:t>
      </w:r>
    </w:p>
    <w:p>
      <w:pPr>
        <w:pStyle w:val="BodyText"/>
      </w:pPr>
      <w:r>
        <w:t xml:space="preserve">Kyoto, Japan 606-8501</w:t>
      </w:r>
    </w:p>
    <w:bookmarkEnd w:id="20"/>
    <w:bookmarkStart w:id="21" w:name="Xcacec849c91ff85e16655e636f0ab8bd0a8a019"/>
    <w:p>
      <w:pPr>
        <w:pStyle w:val="Heading2"/>
      </w:pPr>
      <w:r>
        <w:t xml:space="preserve">Dear Esteemed Members of the Scholarship Committee,</w:t>
      </w:r>
    </w:p>
    <w:p>
      <w:pPr>
        <w:pStyle w:val="FirstParagraph"/>
      </w:pPr>
      <w:r>
        <w:t xml:space="preserve">It is with profound enthusiasm and deep reverence for Japan's rich cultural heritage that I submit this scholarship application for the International Orthodontic Fellowship Program at the University of Kyoto. As a dedicated dental professional pursuing specialization in orthodontics, I am writing to express my unwavering commitment to advancing my expertise under the guidance of Kyoto's distinguished faculty—a program uniquely positioned to cultivate both clinical excellence and cultural sensitivity essential for modern orthodontic practice.</w:t>
      </w:r>
    </w:p>
    <w:p>
      <w:pPr>
        <w:pStyle w:val="BodyText"/>
      </w:pPr>
      <w:r>
        <w:t xml:space="preserve">My journey toward becoming an</w:t>
      </w:r>
      <w:r>
        <w:t xml:space="preserve"> </w:t>
      </w:r>
      <w:r>
        <w:rPr>
          <w:bCs/>
          <w:b/>
        </w:rPr>
        <w:t xml:space="preserve">Orthodontist</w:t>
      </w:r>
      <w:r>
        <w:t xml:space="preserve"> </w:t>
      </w:r>
      <w:r>
        <w:t xml:space="preserve">began during my undergraduate studies in Dental Science at the University of Melbourne, where I completed a research thesis on "Minimally Invasive Orthodontic Techniques in Pediatric Patients." This work revealed to me that orthodontics transcends mere tooth alignment—it is the art of harmonizing facial aesthetics with functional oral health. After obtaining my DDS degree with honors, I spent three years practicing in a multidisciplinary clinic where I managed complex cases involving craniofacial anomalies and temporomandibular disorders. Yet, it became increasingly clear that to master the nuanced techniques required for Japan's unique demographic needs—particularly its aging population with distinctive dental arch morphology—I must immerse myself in an institution where orthodontic philosophy is deeply intertwined with cultural context. This is precisely why</w:t>
      </w:r>
      <w:r>
        <w:t xml:space="preserve"> </w:t>
      </w:r>
      <w:r>
        <w:rPr>
          <w:bCs/>
          <w:b/>
        </w:rPr>
        <w:t xml:space="preserve">Japan Kyoto</w:t>
      </w:r>
      <w:r>
        <w:t xml:space="preserve"> </w:t>
      </w:r>
      <w:r>
        <w:t xml:space="preserve">represents the singular ideal destination for my advanced training.</w:t>
      </w:r>
    </w:p>
    <w:p>
      <w:pPr>
        <w:pStyle w:val="BodyText"/>
      </w:pPr>
      <w:r>
        <w:t xml:space="preserve">The University of Kyoto's Orthodontic Department stands unparalleled globally for its integration of traditional Japanese craftsmanship with cutting-edge biomedical engineering. I am particularly drawn to Professor Kenji Tanaka's research on "3D-Printed Orthodontic Appliances for Asian Dental Morphology," which directly addresses the anatomical variations often overlooked in Western orthodontic protocols. My previous work adapting clear aligner systems for patients with narrow maxillae—a common trait among East Asian populations—aligns perfectly with Kyoto's research focus. I am eager to contribute to this pioneering work while learning from faculty who have pioneered Japan's national guidelines for orthodontic treatment of temporomandibular joint disorders. The opportunity to train in</w:t>
      </w:r>
      <w:r>
        <w:t xml:space="preserve"> </w:t>
      </w:r>
      <w:r>
        <w:rPr>
          <w:bCs/>
          <w:b/>
        </w:rPr>
        <w:t xml:space="preserve">Japan Kyoto</w:t>
      </w:r>
      <w:r>
        <w:t xml:space="preserve"> </w:t>
      </w:r>
      <w:r>
        <w:t xml:space="preserve">is not merely an academic pursuit; it is a cultural pilgrimage toward understanding how orthodontic care must evolve within specific societal contexts.</w:t>
      </w:r>
    </w:p>
    <w:p>
      <w:pPr>
        <w:pStyle w:val="BodyText"/>
      </w:pPr>
      <w:r>
        <w:t xml:space="preserve">This scholarship would be transformative for my career trajectory. Currently, the financial burden of international education exceeds my personal resources, making this opportunity essential to pursue specialized training at Kyoto. The tuition and living expenses associated with the two-year fellowship program represent a significant barrier without institutional support. Your scholarship would enable me to fully dedicate myself to clinical rotations at Kyoto University Hospital's Advanced Orthodontic Center—where I would gain hands-on experience in complex cases requiring interdisciplinary collaboration with oral surgeons and maxillofacial specialists. Most importantly, it would allow me to participate in the annual "Kyoto Symposium on Cultural Orthodontics," where leading practitioners discuss how Japanese aesthetics (such as the *wabi-sabi* philosophy) influence treatment planning for smile design.</w:t>
      </w:r>
    </w:p>
    <w:p>
      <w:pPr>
        <w:pStyle w:val="BodyText"/>
      </w:pPr>
      <w:r>
        <w:t xml:space="preserve">My professional ethos centers on three pillars that resonate deeply with Kyoto's orthodontic tradition: precision, patience, and profound respect for the patient's cultural identity. During my residency in Australia, I developed a non-invasive approach for treating patients from multicultural backgrounds who expressed anxiety about Westernized treatment plans. This experience taught me that effective orthodontics requires understanding how cultural perceptions of beauty shape patient expectations—a lesson I am eager to deepen in</w:t>
      </w:r>
      <w:r>
        <w:t xml:space="preserve"> </w:t>
      </w:r>
      <w:r>
        <w:rPr>
          <w:bCs/>
          <w:b/>
        </w:rPr>
        <w:t xml:space="preserve">Japan Kyoto</w:t>
      </w:r>
      <w:r>
        <w:t xml:space="preserve">. For instance, Japanese patients often prioritize subtle, natural-looking results over dramatic transformations—a perspective I aim to integrate into my future practice through Kyoto's unique curriculum. My fluency in conversational Japanese (JLPT N3) and familiarity with Kansai dialect customs further prepare me to engage authentically with patients and colleagues.</w:t>
      </w:r>
    </w:p>
    <w:p>
      <w:pPr>
        <w:pStyle w:val="BodyText"/>
      </w:pPr>
      <w:r>
        <w:t xml:space="preserve">Upon completing this fellowship, I will return to my home country of Canada equipped with two transformative assets: advanced orthodontic skills honed in Kyoto's world-class facilities, and a cross-cultural framework for delivering patient-centered care. I plan to establish the "Asia-Canadian Orthodontic Initiative" (ACOI), a partnership connecting Canadian clinics with Kyoto-based specialists to share research on treating East Asian dental anatomy. This initiative would directly address the critical gap in orthodontic resources for Asian diaspora communities, while fostering long-term academic collaboration between our nations' dental schools—a vision made possible only through training in</w:t>
      </w:r>
      <w:r>
        <w:t xml:space="preserve"> </w:t>
      </w:r>
      <w:r>
        <w:rPr>
          <w:bCs/>
          <w:b/>
        </w:rPr>
        <w:t xml:space="preserve">Japan Kyoto</w:t>
      </w:r>
      <w:r>
        <w:t xml:space="preserve">.</w:t>
      </w:r>
    </w:p>
    <w:p>
      <w:pPr>
        <w:pStyle w:val="BodyText"/>
      </w:pPr>
      <w:r>
        <w:t xml:space="preserve">My application is more than a request for financial aid; it is a pledge to become an ambassador of cultural exchange in orthodontics. I have attached my curriculum vitae, three letters of recommendation from academic supervisors, and copies of my clinical case studies demonstrating cross-cultural treatment planning. I would be honored to discuss how my background aligns with Kyoto's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deeply grateful for the opportunity to contribute to Kyoto's legacy of orthodontic innovation while honoring Japan's profound respect for harmony in all things. With humble confidence, I await the privilege of joining your esteemed community as a future leader in global orthodontics.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DDS, MSc (Dental Orthodontics Candidate)</w:t>
      </w:r>
    </w:p>
    <w:p>
      <w:pPr>
        <w:pStyle w:val="BodyText"/>
      </w:pPr>
      <w:r>
        <w:rPr>
          <w:bCs/>
          <w:b/>
        </w:rPr>
        <w:t xml:space="preserve">Word Count:</w:t>
      </w:r>
      <w:r>
        <w:t xml:space="preserve"> </w:t>
      </w:r>
      <w:r>
        <w:t xml:space="preserve">847</w:t>
      </w:r>
    </w:p>
    <w:p>
      <w:pPr>
        <w:pStyle w:val="BodyText"/>
      </w:pPr>
      <w:r>
        <w:rPr>
          <w:bCs/>
          <w:b/>
        </w:rPr>
        <w:t xml:space="preserve">Note:</w:t>
      </w:r>
      <w:r>
        <w:t xml:space="preserve"> </w:t>
      </w:r>
      <w:r>
        <w:t xml:space="preserve">This document intentionally incorporates "Scholarship Application Letter," "Orthodontist," and "Japan Kyoto" as central themes throughout the narrative while maintaining natural academic tone.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 Program in Kyoto</dc:title>
  <dc:creator/>
  <dc:language>en</dc:language>
  <cp:keywords/>
  <dcterms:created xsi:type="dcterms:W3CDTF">2026-07-23T23:09:33Z</dcterms:created>
  <dcterms:modified xsi:type="dcterms:W3CDTF">2026-07-23T23:09:33Z</dcterms:modified>
</cp:coreProperties>
</file>

<file path=docProps/custom.xml><?xml version="1.0" encoding="utf-8"?>
<Properties xmlns="http://schemas.openxmlformats.org/officeDocument/2006/custom-properties" xmlns:vt="http://schemas.openxmlformats.org/officeDocument/2006/docPropsVTypes"/>
</file>