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Orthodontist</w:t>
      </w:r>
    </w:p>
    <w:bookmarkStart w:id="20" w:name="scholarship-application-letter"/>
    <w:p>
      <w:pPr>
        <w:pStyle w:val="Heading1"/>
      </w:pPr>
      <w:r>
        <w:t xml:space="preserve">SCHOLARSHIP APPLICATION LETTER</w:t>
      </w:r>
    </w:p>
    <w:p>
      <w:pPr>
        <w:pStyle w:val="FirstParagraph"/>
      </w:pPr>
      <w:r>
        <w:t xml:space="preserve">For Orthodontic Specialization in the Philippines Manila</w:t>
      </w:r>
    </w:p>
    <w:bookmarkEnd w:id="20"/>
    <w:p>
      <w:pPr>
        <w:pStyle w:val="BodyText"/>
      </w:pPr>
      <w:r>
        <w:t xml:space="preserve">Ms. Eleanor Santos</w:t>
      </w:r>
    </w:p>
    <w:p>
      <w:pPr>
        <w:pStyle w:val="BodyText"/>
      </w:pPr>
      <w:r>
        <w:t xml:space="preserve">Scholarship Committee Chairperson</w:t>
      </w:r>
    </w:p>
    <w:p>
      <w:pPr>
        <w:pStyle w:val="BodyText"/>
      </w:pPr>
      <w:r>
        <w:t xml:space="preserve">Philippine Orthodontic Association Foundation</w:t>
      </w:r>
    </w:p>
    <w:p>
      <w:pPr>
        <w:pStyle w:val="BodyText"/>
      </w:pPr>
      <w:r>
        <w:t xml:space="preserve">107 Rizal Avenue, Ermita, Manila 1000</w:t>
      </w:r>
    </w:p>
    <w:p>
      <w:pPr>
        <w:pStyle w:val="BodyText"/>
      </w:pPr>
      <w:r>
        <w:t xml:space="preserve">Date: October 26, 2023</w:t>
      </w:r>
    </w:p>
    <w:p>
      <w:pPr>
        <w:pStyle w:val="BodyText"/>
      </w:pPr>
      <w:r>
        <w:t xml:space="preserve">Dear Ms. Santos and Esteemed Scholarship Committee,</w:t>
      </w:r>
    </w:p>
    <w:p>
      <w:pPr>
        <w:pStyle w:val="BodyText"/>
      </w:pPr>
      <w:r>
        <w:t xml:space="preserve">It is with profound enthusiasm and unwavering dedication that I submit this Scholarship Application Letter for the prestigious Orthodontic Residency Program at the University of Santo Tomas College of Dentistry in Manila, Philippines. As a passionate dental professional committed to transforming oral healthcare access in our nation, I seek your esteemed sponsorship to complete my specialization as an Orthodontist—a critical step toward addressing a severe public health disparity that affects millions across the Philippines Manila metropolis.</w:t>
      </w:r>
    </w:p>
    <w:p>
      <w:pPr>
        <w:pStyle w:val="BodyText"/>
      </w:pPr>
      <w:r>
        <w:t xml:space="preserve">My journey toward becoming an Orthodontist began during my Bachelor of Dental Surgery at the University of the Philippines College of Medicine in Quezon City. While I excelled academically, it was a volunteer experience at a mobile dental clinic in Tondo Manila that fundamentally altered my professional vision. Witnessing children with severe malocclusion—many unable to speak clearly or eat properly due to untreated dental deformities—revealed the devastating socioeconomic consequences of inaccessible orthodontic care. In Manila alone, where 78% of the urban population resides in overcrowded communities with minimal dental infrastructure, orthodontic services are concentrated in upscale clinics catering only to the affluent 15%. This inequity became my life's mission: to become an Orthodontist who serves not just as a clinician, but as a community health advocate.</w:t>
      </w:r>
    </w:p>
    <w:p>
      <w:pPr>
        <w:pStyle w:val="BodyText"/>
      </w:pPr>
      <w:r>
        <w:t xml:space="preserve">The Philippines Manila context presents both urgent challenges and transformative opportunities. As the nation's economic hub with over 13 million residents, Manila experiences an orthodontic care deficit exceeding 400,000 cases annually. Government data shows only one orthodontist per 35,872 Filipinos—far below the WHO-recommended ratio of one per 15,000. This gap disproportionately impacts low-income families in districts like San Juan and Malabon who cannot afford treatment costs averaging ₱80,000–₱250,000. My clinical rotations at Manila Doctors Hospital confirmed this crisis: orthodontic waiting lists exceed 18 months for subsidized services, while private clinics prioritize cosmetic procedures over public health needs. This reality fuels my determination to specialize in orthodontics not as a career path, but as a moral imperative.</w:t>
      </w:r>
    </w:p>
    <w:p>
      <w:pPr>
        <w:pStyle w:val="BodyText"/>
      </w:pPr>
      <w:r>
        <w:t xml:space="preserve">My academic record reflects this commitment. I graduated with honors (GPA 3.9/4.0) and earned the Dean's Award for Community Health Innovation after developing a low-cost screening protocol adopted by the Manila City Health Office to identify early orthodontic needs in public schools. My research on "Socioeconomic Barriers to Orthodontic Care in Urban Philippine Settings" was presented at the 2023 Philippine Dental Association Congress, revealing that transportation costs (averaging ₱500/day) and parental work constraints are primary treatment barriers—not financial inability alone. As an Orthodontist-in-training, I intend to expand this work through mobile clinics targeting Manila's informal settlements—proving that specialized care can be delivered at scale without sacrificing quality.</w:t>
      </w:r>
    </w:p>
    <w:p>
      <w:pPr>
        <w:pStyle w:val="BodyText"/>
      </w:pPr>
      <w:r>
        <w:t xml:space="preserve">Financially, pursuing orthodontic specialization represents a significant barrier. The UST Orthodontic Residency Program requires ₱1,200,000 for tuition and clinical materials—sums my family cannot reasonably provide given our annual income of ₱384,000 (below the Manila poverty line of ₱598,825). This Scholarship Application Letter is thus a lifeline to my professional calling. With your support, I would immediately apply for the Philippine Orthodontic Society's "Manila Community Care Fellowship," which pairs residency with community service requirements. My proposed plan includes: (1) dedicating 30% of my clinical hours to free orthodontic screenings in Manila slums; (2) developing a culturally competent educational toolkit for parents about dental development; and (3) training 15 barangay health workers annually on early malocclusion identification.</w:t>
      </w:r>
    </w:p>
    <w:p>
      <w:pPr>
        <w:pStyle w:val="BodyText"/>
      </w:pPr>
      <w:r>
        <w:t xml:space="preserve">My vision extends beyond clinical practice. Having served as a Dental Health Educator for the Department of Social Welfare and Development in Quezon City, I understand that sustainable change requires policy advocacy. Post-residency, I will partner with Manila's LGU to integrate orthodontic screenings into the national "Dental for All" program—mirroring successful models from Cebu but tailored for Manila's density. My goal is to establish the first nonprofit orthodontic center in Sampaloc, Manila by 2027, serving 5,000 low-income patients annually through sliding-scale fees and corporate sponsorships. This aligns perfectly with the Philippine Orthodontic Association Foundation's mission to "make quality orthodontics a universal right," not a luxury.</w:t>
      </w:r>
    </w:p>
    <w:p>
      <w:pPr>
        <w:pStyle w:val="BodyText"/>
      </w:pPr>
      <w:r>
        <w:t xml:space="preserve">Why I am uniquely positioned for this scholarship? First, my clinical philosophy centers on the Filipino concept of "bayanihan"—community-driven healthcare. Second, I possess fluency in Tagalog and Kapampangan dialects crucial for Manila's diverse communities. Third, my proposed project directly addresses the Department of Health's 2023 National Oral Health Strategic Plan priority: reducing dental deformity prevalence by 35% in urban centers by 2030. Finally, I have secured preliminary support from Dr. Miguel Reyes, Chairman of UST Dentistry's Orthodontics Division, who has committed to mentoring my community health initiatives.</w:t>
      </w:r>
    </w:p>
    <w:p>
      <w:pPr>
        <w:pStyle w:val="BodyText"/>
      </w:pPr>
      <w:r>
        <w:t xml:space="preserve">The Philippines Manila landscape demands Orthodontists who see beyond brackets and wires—to the child who cannot smile confidently in school, the adult unable to secure employment due to dental stigma, and the grandmother whose misaligned teeth cause chronic pain. This scholarship is not merely funding for my education; it is an investment in a healthcare revolution that will ripple through Manila's streets and into the nation's future. As a proud Filipino who has seen both our communities' resilience and their unmet needs, I pledge to honor your trust by transforming every opportunity into tangible health equity.</w:t>
      </w:r>
    </w:p>
    <w:p>
      <w:pPr>
        <w:pStyle w:val="BodyText"/>
      </w:pPr>
      <w:r>
        <w:t xml:space="preserve">I have attached my complete application package including academic transcripts, clinical portfolio, and letters of recommendation. Thank you for considering this Scholarship Application Letter—a testament to my commitment to becoming an Orthodontist who serves Manila not as a visitor, but as a lifelong advocate for its people.</w:t>
      </w:r>
    </w:p>
    <w:p>
      <w:pPr>
        <w:pStyle w:val="BodyText"/>
      </w:pPr>
      <w:r>
        <w:t xml:space="preserve">Respectfully submitted,</w:t>
      </w:r>
    </w:p>
    <w:p>
      <w:pPr>
        <w:pStyle w:val="BodyText"/>
      </w:pPr>
      <w:r>
        <w:rPr>
          <w:bCs/>
          <w:b/>
        </w:rPr>
        <w:t xml:space="preserve">Dr. Maria Theresa "Mae" Delgado</w:t>
      </w:r>
    </w:p>
    <w:p>
      <w:pPr>
        <w:pStyle w:val="BodyText"/>
      </w:pPr>
      <w:r>
        <w:t xml:space="preserve">Bachelor of Dental Surgery (Honors), University of the Philippines</w:t>
      </w:r>
    </w:p>
    <w:p>
      <w:pPr>
        <w:pStyle w:val="BodyText"/>
      </w:pPr>
      <w:r>
        <w:t xml:space="preserve">Contact: m.delgado@dentalphilippines.org | +63 917 555 0123</w:t>
      </w:r>
    </w:p>
    <w:p>
      <w:pPr>
        <w:pStyle w:val="BodyText"/>
      </w:pPr>
      <w:r>
        <w:t xml:space="preserve">This Scholarship Application Letter was prepared in strict compliance with the Philippine Orthodontic Association Foundation's guidelines for orthodontic specialization funding in Manila, Philippines.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Orthodontist</dc:title>
  <dc:creator/>
  <dc:language>en</dc:language>
  <cp:keywords/>
  <dcterms:created xsi:type="dcterms:W3CDTF">2026-07-23T15:15:31Z</dcterms:created>
  <dcterms:modified xsi:type="dcterms:W3CDTF">2026-07-23T15:15:31Z</dcterms:modified>
</cp:coreProperties>
</file>

<file path=docProps/custom.xml><?xml version="1.0" encoding="utf-8"?>
<Properties xmlns="http://schemas.openxmlformats.org/officeDocument/2006/custom-properties" xmlns:vt="http://schemas.openxmlformats.org/officeDocument/2006/docPropsVTypes"/>
</file>