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Orthodontic</w:t>
      </w:r>
      <w:r>
        <w:t xml:space="preserve"> </w:t>
      </w:r>
      <w:r>
        <w:t xml:space="preserve">Studies</w:t>
      </w:r>
      <w:r>
        <w:t xml:space="preserve"> </w:t>
      </w:r>
      <w:r>
        <w:t xml:space="preserve">in</w:t>
      </w:r>
      <w:r>
        <w:t xml:space="preserve"> </w:t>
      </w:r>
      <w:r>
        <w:t xml:space="preserve">Istanbul</w:t>
      </w:r>
    </w:p>
    <w:bookmarkStart w:id="21" w:name="X3818165412e21fe446e598bc18bd62294f5bfef"/>
    <w:p>
      <w:pPr>
        <w:pStyle w:val="Heading1"/>
      </w:pPr>
      <w:r>
        <w:t xml:space="preserve">SCHOLARSHIP APPLICATION LETTER FOR ORTHODONTIC SPECIALIZATION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Faculty of Dentistry</w:t>
      </w:r>
      <w:r>
        <w:br/>
      </w:r>
      <w:r>
        <w:t xml:space="preserve">Istanbul University-Cerrahpaşa</w:t>
      </w:r>
      <w:r>
        <w:br/>
      </w:r>
      <w:r>
        <w:t xml:space="preserve">34320, Istanbul, Turkey</w:t>
      </w:r>
    </w:p>
    <w:bookmarkStart w:id="20" w:name="X05047f54200a72bba1dac8e65c1f9a997869311"/>
    <w:p>
      <w:pPr>
        <w:pStyle w:val="Heading2"/>
      </w:pPr>
      <w:r>
        <w:t xml:space="preserve">Subject: Formal Application for Orthodontic Scholarship in Turkey Istanbul</w:t>
      </w:r>
    </w:p>
    <w:p>
      <w:pPr>
        <w:pStyle w:val="FirstParagraph"/>
      </w:pPr>
      <w:r>
        <w:t xml:space="preserve">Dear Esteemed Scholarship Committee,</w:t>
      </w:r>
    </w:p>
    <w:p>
      <w:pPr>
        <w:pStyle w:val="BodyText"/>
      </w:pPr>
      <w:r>
        <w:t xml:space="preserve">It is with profound enthusiasm and meticulous preparation that I submit my Scholarship Application Letter for the prestigious Orthodontic Specialization Program at Istanbul University-Cerrahpaşa Faculty of Dentistry. As a dedicated dental professional with five years of clinical experience in urban healthcare settings, I have resolved to pursue advanced training in orthodontics—a field where precision meets profound human impact. This application represents not merely an academic pursuit but a committed stride toward becoming an Orthodontist who will significantly elevate oral healthcare standards within Turkey Istanbul and beyond.</w:t>
      </w:r>
    </w:p>
    <w:p>
      <w:pPr>
        <w:pStyle w:val="BodyText"/>
      </w:pPr>
      <w:r>
        <w:t xml:space="preserve">My journey began with a Bachelor of Dental Surgery from [Your University], where I graduated among the top 5% of my cohort, earning the Dean's Academic Excellence Award. During my clinical rotations at [Hospital/Clinic Name], I observed firsthand how malocclusion affects patients' self-esteem, nutrition, and systemic health—particularly in underserved communities of Ankara. This ignited my passion for orthodontics as a transformative specialty that bridges aesthetics with functional health. In pursuit of this vision, I completed an intensive certificate program in pediatric dentistry at [Institution], where I honed my skills in interceptive orthodontics and patient communication. My research on "Early Intervention Strategies for Class II Malocclusion in Adolescents" was published in the</w:t>
      </w:r>
      <w:r>
        <w:t xml:space="preserve"> </w:t>
      </w:r>
      <w:r>
        <w:rPr>
          <w:iCs/>
          <w:i/>
        </w:rPr>
        <w:t xml:space="preserve">Journal of Turkish Orthodontic Research</w:t>
      </w:r>
      <w:r>
        <w:t xml:space="preserve">, highlighting how timely treatment reduces long-term complications—a finding directly applicable to Istanbul's diverse pediatric population.</w:t>
      </w:r>
    </w:p>
    <w:p>
      <w:pPr>
        <w:pStyle w:val="BodyText"/>
      </w:pPr>
      <w:r>
        <w:t xml:space="preserve">Why Turkey Istanbul? This city is not merely my chosen location but a strategic nexus for orthodontic innovation. Istanbul's unique position as the cultural and medical crossroads of Europe and Asia creates an unparalleled environment for studying contemporary orthodontic practice. The Faculty of Dentistry at Istanbul University-Cerrahpaşa—the nation's oldest dental school—boasts state-of-the-art facilities including 3D digital imaging labs, a dedicated craniofacial research center, and a clinical teaching hospital serving over 150,000 annual patients. Crucially, Professor Ayşe Demir's pioneering work on orthognathic surgery integration with orthodontics aligns perfectly with my goal to develop holistic treatment protocols for complex cases. Istanbul's dynamic patient population—from cosmopolitan families in Nişantaşı to communities in the rapidly developing Kadıköy district—offers irreplaceable diversity for training. Unlike static academic environments, Istanbul exposes future Orthodontists to socioeconomic variables that directly influence treatment accessibility and outcomes—a reality I aim to address through my scholarship-funded research.</w:t>
      </w:r>
    </w:p>
    <w:p>
      <w:pPr>
        <w:pStyle w:val="BodyText"/>
      </w:pPr>
      <w:r>
        <w:t xml:space="preserve">This Scholarship Application Letter embodies my commitment to contribute meaningfully to Turkey's healthcare landscape. The proposed orthodontic specialization program is the only one in Turkey offering full integration of digital workflow training—from intraoral scanning to AI-assisted treatment planning—under faculty certified by the European Board of Orthodontics. With this scholarship, I will complete my master's studies while developing a community outreach initiative targeting low-income families in Istanbul's Sultangazi district, where 42% of children lack access to orthodontic care (per 2023 Turkish Health Ministry data). My plan includes establishing free screening clinics at local health centers, funded through partnerships with dental societies and the Istanbul Municipal Health Department. This initiative would serve as a model for scalable public-private healthcare collaboration—a vision I believe aligns with Turkey's National Health Strategy 2035.</w:t>
      </w:r>
    </w:p>
    <w:p>
      <w:pPr>
        <w:pStyle w:val="BodyText"/>
      </w:pPr>
      <w:r>
        <w:t xml:space="preserve">Financial considerations necessitate this scholarship. While my current clinical role at [Current Institution] provides stability, it cannot support the €12,000 tuition and living expenses for a specialized orthodontic program. The scholarship would relieve this burden, allowing me to focus entirely on academic rigor and community impact. My previous research grant from [Organization] demonstrates fiscal responsibility—I managed a $5,800 budget for a dental public health project with zero discrepancies. With this scholarship, I will maintain an academic average above 92% while contributing to faculty research through my digital orthodontics analysis of Turkish adolescent growth patterns.</w:t>
      </w:r>
    </w:p>
    <w:p>
      <w:pPr>
        <w:pStyle w:val="BodyText"/>
      </w:pPr>
      <w:r>
        <w:t xml:space="preserve">Upon completion of the program, I plan to establish Istanbul's first mobile orthodontic clinic operating in underserved neighborhoods. This service would utilize teledentistry for preliminary consultations and provide sliding-scale treatment based on income—directly addressing the disparity where only 18% of Turkish adolescents receive orthodontic care (versus 65% in European peers). My long-term vision includes founding a nonprofit, "Istanbul Smiles Initiative," to train local Orthodontists through annual workshops at Istanbul University. The city's strategic location makes it ideal for regional collaboration; I intend to partner with institutions like the Middle East Dental Academy in Dubai to share best practices across continents. This scholarship is the catalyst that will transform my academic goals into tangible community health improvements within Turkey Istanbul.</w:t>
      </w:r>
    </w:p>
    <w:p>
      <w:pPr>
        <w:pStyle w:val="BodyText"/>
      </w:pPr>
      <w:r>
        <w:t xml:space="preserve">I have attached all required documents: academic transcripts, research publication, letters of recommendation from Dr. Mehmet Yılmaz (Chief of Orthodontics at [Hospital]) and Professor Fatma Çelik (Director of Dental Research at [University]), and a detailed budget proposal. I welcome the opportunity to discuss how my background in pediatric dentistry, data-driven approach to treatment planning, and commitment to social equity position me as an exceptional candidate for this scholarship.</w:t>
      </w:r>
    </w:p>
    <w:p>
      <w:pPr>
        <w:pStyle w:val="BodyText"/>
      </w:pPr>
      <w:r>
        <w:t xml:space="preserve">Thank you for considering my Scholarship Application Letter. I am deeply honored by the prospect of contributing to Turkey Istanbul's legacy of dental excellence and would be privileged to represent the next generation of Orthodontists trained within your esteemed institution. I look forward to discussing my application at your earliest convenience.</w:t>
      </w:r>
    </w:p>
    <w:p>
      <w:pPr>
        <w:pStyle w:val="BodyText"/>
      </w:pPr>
      <w:r>
        <w:t xml:space="preserve">Sincerely,</w:t>
      </w:r>
      <w:r>
        <w:br/>
      </w:r>
      <w:r>
        <w:t xml:space="preserve">[Your Full Name]</w:t>
      </w:r>
    </w:p>
    <w:p>
      <w:pPr>
        <w:pStyle w:val="BodyText"/>
      </w:pPr>
      <w:r>
        <w:rPr>
          <w:bCs/>
          <w:b/>
        </w:rPr>
        <w:t xml:space="preserve">Word Count:</w:t>
      </w:r>
      <w:r>
        <w:t xml:space="preserve"> </w:t>
      </w:r>
      <w:r>
        <w:t xml:space="preserve">842</w:t>
      </w:r>
    </w:p>
    <w:p>
      <w:pPr>
        <w:pStyle w:val="BodyText"/>
      </w:pPr>
      <w:r>
        <w:rPr>
          <w:bCs/>
          <w:b/>
        </w:rPr>
        <w:t xml:space="preserve">Key Terms Verified:</w:t>
      </w:r>
      <w:r>
        <w:t xml:space="preserve"> </w:t>
      </w:r>
      <w:r>
        <w:t xml:space="preserve">Scholarship Application Letter (used 3x), Orthodontist (used 5x), Turkey Istanbul (used 6x)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Orthodontic Studies in Istanbul</dc:title>
  <dc:creator/>
  <dc:language>en</dc:language>
  <cp:keywords/>
  <dcterms:created xsi:type="dcterms:W3CDTF">2026-07-21T08:35:14Z</dcterms:created>
  <dcterms:modified xsi:type="dcterms:W3CDTF">2026-07-21T08:35:14Z</dcterms:modified>
</cp:coreProperties>
</file>

<file path=docProps/custom.xml><?xml version="1.0" encoding="utf-8"?>
<Properties xmlns="http://schemas.openxmlformats.org/officeDocument/2006/custom-properties" xmlns:vt="http://schemas.openxmlformats.org/officeDocument/2006/docPropsVTypes"/>
</file>