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Orthodontic</w:t>
      </w:r>
      <w:r>
        <w:t xml:space="preserve"> </w:t>
      </w:r>
      <w:r>
        <w:t xml:space="preserve">Career</w:t>
      </w:r>
      <w:r>
        <w:t xml:space="preserve"> </w:t>
      </w:r>
      <w:r>
        <w:t xml:space="preserve">in</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San Francisco Orthodontic Foundation</w:t>
      </w:r>
      <w:r>
        <w:br/>
      </w:r>
      <w:r>
        <w:t xml:space="preserve">123 Dental Avenue</w:t>
      </w:r>
      <w:r>
        <w:br/>
      </w:r>
      <w:r>
        <w:t xml:space="preserve">San Francisco, CA 94107</w:t>
      </w:r>
    </w:p>
    <w:bookmarkStart w:id="20" w:name="X384b580b0a49cde54b3cb0b853aafe4b4f370ae"/>
    <w:p>
      <w:pPr>
        <w:pStyle w:val="Heading2"/>
      </w:pPr>
      <w:r>
        <w:t xml:space="preserve">Subject: Scholarship Application for Advanced Orthodontic Training in United States San Francisco</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becoming a distinguished Orthodontist in the vibrant community of San Francisco, California. As I stand at the threshold of completing my Doctor of Dental Surgery (DDS) degree at the University of California, San Francisco School of Dentistry, I am pursuing advanced orthodontic training through a specialized residency program. This scholarship represents not merely financial support but a transformative opportunity to fulfill my lifelong mission: providing exceptional orthodontic care to diverse populations across the</w:t>
      </w:r>
      <w:r>
        <w:t xml:space="preserve"> </w:t>
      </w:r>
      <w:r>
        <w:rPr>
          <w:bCs/>
          <w:b/>
        </w:rPr>
        <w:t xml:space="preserve">United States San Francisco</w:t>
      </w:r>
      <w:r>
        <w:t xml:space="preserve"> </w:t>
      </w:r>
      <w:r>
        <w:t xml:space="preserve">landscape.</w:t>
      </w:r>
    </w:p>
    <w:p>
      <w:pPr>
        <w:pStyle w:val="BodyText"/>
      </w:pPr>
      <w:r>
        <w:t xml:space="preserve">My journey toward orthodontics began during my undergraduate studies at UC Berkeley, where I volunteered at the Mission Neighborhood Health Center. Witnessing how misaligned teeth impacted children's self-esteem and oral health in underserved communities ignited my passion for orthodontics. During dental school, I immersed myself in advanced clinical rotations at UCSF's renowned Orthodontic Clinic, where I managed cases involving complex malocclusions, cleft palate repairs, and interdisciplinary care with maxillofacial surgeons. These experiences solidified my conviction that orthodontics is not merely about straightening teeth—it's about restoring confidence, improving oral function, and enhancing quality of life for individuals who often face systemic barriers to care.</w:t>
      </w:r>
    </w:p>
    <w:p>
      <w:pPr>
        <w:pStyle w:val="BodyText"/>
      </w:pPr>
      <w:r>
        <w:t xml:space="preserve">San Francisco’s unique demographic mosaic—comprising over 150 languages spoken within its borders and a population with significant income disparities—demands orthodontic practitioners who understand cultural nuance and economic accessibility. As an Orthodontist committed to health equity, I have dedicated myself to mastering techniques for treating patients across socioeconomic spectrums. For instance, I collaborated with the San Francisco Department of Public Health on a pilot program providing sliding-scale orthodontic consultations in Tenderloin community centers. This work revealed that 68% of low-income families delay critical orthodontic care due to cost—a statistic that fuels my determination to specialize in affordable, high-quality treatment models.</w:t>
      </w:r>
    </w:p>
    <w:p>
      <w:pPr>
        <w:pStyle w:val="BodyText"/>
      </w:pPr>
      <w:r>
        <w:t xml:space="preserve">My academic record reflects this dedication: I maintain a 3.8 GPA in dental school with honors in Orthodontic Principles and Biomechanics. I have presented research on "Cultural Competency in Orthodontic Treatment Planning for Asian American Adolescents" at the American Association of Orthodontists' annual conference, emphasizing how language barriers and cultural perceptions of aesthetics affect treatment adherence. These experiences prepared me to thrive within San Francisco’s complex healthcare ecosystem, where addressing the orthodontic needs of immigrant communities requires both clinical precision and profound empathy.</w:t>
      </w:r>
    </w:p>
    <w:p>
      <w:pPr>
        <w:pStyle w:val="BodyText"/>
      </w:pPr>
      <w:r>
        <w:t xml:space="preserve">Financially, pursuing a 27-month orthodontic residency at UCSF presents significant challenges. The program's tuition ($52,000 annually) plus living expenses in San Francisco—a city with the nation’s highest cost of living—would exceed my savings by $145,000 without external support. This scholarship would directly fund my residency costs, allowing me to focus entirely on clinical excellence rather than financial strain. More importantly, it would empower me to prioritize service over profit in my future practice: I plan to establish a low-cost orthodontic clinic in the Mission District through partnerships with SF Health Network and local dental schools.</w:t>
      </w:r>
    </w:p>
    <w:p>
      <w:pPr>
        <w:pStyle w:val="BodyText"/>
      </w:pPr>
      <w:r>
        <w:t xml:space="preserve">My vision for San Francisco extends beyond private practice. I aim to become a leader in advancing orthodontic care accessibility, particularly for children in public schools where 31% of students have untreated malocclusion (per SF Unified School District data). I propose integrating school-based screening programs with tele-orthodontics consultations—a model I developed during my residency research. This initiative would identify at-risk children early and connect them to subsidized care, reducing long-term health disparities. As an Orthodontist embedded in the</w:t>
      </w:r>
      <w:r>
        <w:t xml:space="preserve"> </w:t>
      </w:r>
      <w:r>
        <w:rPr>
          <w:bCs/>
          <w:b/>
        </w:rPr>
        <w:t xml:space="preserve">United States San Francisco</w:t>
      </w:r>
      <w:r>
        <w:t xml:space="preserve"> </w:t>
      </w:r>
      <w:r>
        <w:t xml:space="preserve">community, I will advocate for policy changes that expand Medicaid coverage for orthodontic services—a critical gap in current state healthcare.</w:t>
      </w:r>
    </w:p>
    <w:p>
      <w:pPr>
        <w:pStyle w:val="BodyText"/>
      </w:pPr>
      <w:r>
        <w:t xml:space="preserve">What sets my application apart is my unwavering commitment to San Francisco. I was born and raised here, graduating from Lowell High School before attending UC Berkeley. My family’s legacy of community service—from my grandmother running a free dental clinic for farmworkers to my parents’ decades as social workers—has instilled in me the belief that healthcare must serve all residents equitably. I do not view San Francisco merely as a location for practice; it is the living laboratory where I will implement solutions to make orthodontic care universally accessible.</w:t>
      </w:r>
    </w:p>
    <w:p>
      <w:pPr>
        <w:pStyle w:val="BodyText"/>
      </w:pPr>
      <w:r>
        <w:t xml:space="preserve">With this scholarship, I will not only become a skilled Orthodontist but also an agent of systemic change. My residency training at UCSF’s cutting-edge facilities—where I’ll master digital treatment planning and 3D printing technologies—will prepare me to deliver precision care while reducing costs through efficient workflows. Upon completion, I will join the faculty at UCSF's Orthodontic Department as a clinical instructor, mentoring future practitioners in culturally responsive orthodontics. My ultimate goal is to see San Francisco become a national benchmark for equitable orthodontic care, where financial status never dictates access to straighter smiles and healthier futures.</w:t>
      </w:r>
    </w:p>
    <w:p>
      <w:pPr>
        <w:pStyle w:val="BodyText"/>
      </w:pPr>
      <w:r>
        <w:t xml:space="preserve">As I prepare to embark on this journey toward becoming an Orthodontist in the heart of</w:t>
      </w:r>
      <w:r>
        <w:t xml:space="preserve"> </w:t>
      </w:r>
      <w:r>
        <w:rPr>
          <w:bCs/>
          <w:b/>
        </w:rPr>
        <w:t xml:space="preserve">United States San Francisco</w:t>
      </w:r>
      <w:r>
        <w:t xml:space="preserve">, I am grateful for your consideration of this</w:t>
      </w:r>
      <w:r>
        <w:t xml:space="preserve"> </w:t>
      </w:r>
      <w:r>
        <w:rPr>
          <w:bCs/>
          <w:b/>
        </w:rPr>
        <w:t xml:space="preserve">Scholarship Application Letter</w:t>
      </w:r>
      <w:r>
        <w:t xml:space="preserve">. Your investment will directly empower me to address one of the most significant oral health disparities in our nation’s most diverse city. I welcome the opportunity to discuss how my vision aligns with your foundation’s mission and would be honored to provide additional materials at your convenience.</w:t>
      </w:r>
    </w:p>
    <w:p>
      <w:pPr>
        <w:pStyle w:val="BodyText"/>
      </w:pPr>
      <w:r>
        <w:t xml:space="preserve">With deep respect and enthusiasm for San Francisco's future,</w:t>
      </w:r>
    </w:p>
    <w:p>
      <w:pPr>
        <w:pStyle w:val="BodyText"/>
      </w:pPr>
      <w:r>
        <w:t xml:space="preserve">[Your Handwritten Signature]</w:t>
      </w:r>
    </w:p>
    <w:p>
      <w:pPr>
        <w:pStyle w:val="BodyText"/>
      </w:pPr>
      <w:r>
        <w:t xml:space="preserve">[Your Typed Full Name]</w:t>
      </w:r>
    </w:p>
    <w:p>
      <w:r>
        <w:pict>
          <v:rect style="width:0;height:1.5pt" o:hralign="center" o:hrstd="t" o:hr="t"/>
        </w:pict>
      </w:r>
    </w:p>
    <w:p>
      <w:pPr>
        <w:pStyle w:val="FirstParagraph"/>
      </w:pPr>
      <w:r>
        <w:t xml:space="preserve">This Scholarship Application Letter is submitted in full compliance with the San Francisco Orthodontic Foundation's guidelines for supporting future dental leaders in the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Orthodontic Career in San Francisco</dc:title>
  <dc:creator/>
  <dc:language>en</dc:language>
  <cp:keywords/>
  <dcterms:created xsi:type="dcterms:W3CDTF">2026-07-24T23:56:48Z</dcterms:created>
  <dcterms:modified xsi:type="dcterms:W3CDTF">2026-07-24T23:56:48Z</dcterms:modified>
</cp:coreProperties>
</file>

<file path=docProps/custom.xml><?xml version="1.0" encoding="utf-8"?>
<Properties xmlns="http://schemas.openxmlformats.org/officeDocument/2006/custom-properties" xmlns:vt="http://schemas.openxmlformats.org/officeDocument/2006/docPropsVTypes"/>
</file>