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Paramedic Program at Dhaka Institute of Health Sciences</w:t>
      </w:r>
    </w:p>
    <w:bookmarkEnd w:id="20"/>
    <w:p>
      <w:pPr>
        <w:pStyle w:val="BodyText"/>
      </w:pPr>
      <w:r>
        <w:t xml:space="preserve">June 15, 2024</w:t>
      </w:r>
    </w:p>
    <w:p>
      <w:pPr>
        <w:pStyle w:val="BodyText"/>
      </w:pPr>
      <w:r>
        <w:t xml:space="preserve">Scholarship Committee</w:t>
      </w:r>
      <w:r>
        <w:br/>
      </w:r>
      <w:r>
        <w:t xml:space="preserve">Bangladesh Health Foundation</w:t>
      </w:r>
      <w:r>
        <w:br/>
      </w:r>
      <w:r>
        <w:t xml:space="preserve">House No. 45, Road 17A</w:t>
      </w:r>
      <w:r>
        <w:br/>
      </w:r>
      <w:r>
        <w:t xml:space="preserve">Dhaka-1215, Bangladesh</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Paramedic Education Scholarship at Dhaka Institute of Health Sciences, a prestigious institution that has been instrumental in shaping healthcare professionals across Bangladesh Dhaka. As a dedicated student from Sylhet who has witnessed the critical gaps in emergency medical services during Dhaka's dense urban emergencies, I am compelled to pursue advanced training as a certified Paramedic to serve my community with excellence.</w:t>
      </w:r>
    </w:p>
    <w:p>
      <w:pPr>
        <w:pStyle w:val="BodyText"/>
      </w:pPr>
      <w:r>
        <w:t xml:space="preserve">My journey toward becoming a Paramedic began during my high school years when I volunteered with the Dhaka Medical Relief Team (DMRT), an NGO operating in overcrowded slums of Old Dhaka. Witnessing children suffer from preventable respiratory emergencies due to delayed care, I realized that Bangladesh's healthcare infrastructure desperately needs skilled frontline responders. During monsoon seasons, floods isolate communities for days, and my family's own experience with a neighbor suffering cardiac arrest due to unavailability of immediate CPR taught me the life-or-death urgency of paramedic services. This ignited my commitment to pursue formal education in emergency medical sciences – a path I now seek through your esteemed institution in</w:t>
      </w:r>
      <w:r>
        <w:t xml:space="preserve"> </w:t>
      </w:r>
      <w:r>
        <w:rPr>
          <w:bCs/>
          <w:b/>
        </w:rPr>
        <w:t xml:space="preserve">Bangladesh Dhaka</w:t>
      </w:r>
      <w:r>
        <w:t xml:space="preserve">.</w:t>
      </w:r>
    </w:p>
    <w:p>
      <w:pPr>
        <w:pStyle w:val="BodyText"/>
      </w:pPr>
      <w:r>
        <w:t xml:space="preserve">The Paramedic program at Dhaka Institute of Health Sciences stands out for its comprehensive curriculum aligned with international standards (including NREMT and WHO protocols), coupled with hands-on training at Dhaka Medical College Hospital – a facility that handles over 50,000 emergency cases annually. What particularly resonates is your institution's community outreach initiative, "LifeLine Dhaka," which deploys student-paramedics to traffic accident hotspots like Mirpur Road and Hazrat Shahjalal International Airport perimeter zones. I am eager to contribute to such vital projects after completing my studies, as Dhaka’s rapid urbanization has created a 300% surge in road traffic accidents since 2015 (per Bangladesh Bureau of Statistics). My academic background – including a B.Sc. in Public Health with distinction from University of Dhaka and certification in Advanced First Aid from the Red Crescent Society – has prepared me for this rigorous program, but financial constraints necessitate scholarship support.</w:t>
      </w:r>
    </w:p>
    <w:p>
      <w:pPr>
        <w:pStyle w:val="BodyText"/>
      </w:pPr>
      <w:r>
        <w:t xml:space="preserve">As a first-generation student from a low-income household (my father is a rickshaw-puller earning $120/month), I face significant financial barriers. My mother’s chronic asthma and younger siblings’ education costs have strained our resources, making the ৳850,000 (approx. $950) annual tuition for the Paramedic program unaffordable without assistance. This</w:t>
      </w:r>
      <w:r>
        <w:t xml:space="preserve"> </w:t>
      </w:r>
      <w:r>
        <w:rPr>
          <w:bCs/>
          <w:b/>
        </w:rPr>
        <w:t xml:space="preserve">Scholarship Application Letter</w:t>
      </w:r>
      <w:r>
        <w:t xml:space="preserve"> </w:t>
      </w:r>
      <w:r>
        <w:t xml:space="preserve">is my earnest plea to join a cohort that understands Bangladesh’s healthcare challenges: Dhaka alone has only 2 paramedics per 10,000 people (World Health Organization, 2023), far below the recommended ratio of 5. I have already secured a part-time role as an EMT intern at Dhaka South City Corporation's ambulance service to offset costs, but this cannot cover tuition. Your scholarship would not only transform my education but also empower me to become one of the next generation addressing Bangladesh Dhaka’s critical emergency care deficit.</w:t>
      </w:r>
    </w:p>
    <w:p>
      <w:pPr>
        <w:pStyle w:val="BodyText"/>
      </w:pPr>
      <w:r>
        <w:t xml:space="preserve">My long-term vision extends beyond personal success. Upon graduation, I plan to establish a mobile paramedic unit targeting Dhaka's underserved neighborhoods like Kawran Bazar and Tejgaon, where ambulance response times exceed 45 minutes – twice the global standard. Leveraging partnerships with local NGOs such as BRAC and Dhaka Community Health Care Trust, I will implement community-based emergency response training for street vendors, rickshaw drivers, and mothers. This initiative directly aligns with Bangladesh's National Health Policy 2021 priority: "Strengthening Emergency Medical Services." Furthermore, I aim to collaborate with the Directorate General of Health Services (DGHS) to develop a Dhaka-specific trauma care protocol accounting for monsoon-related injuries and urban air pollution emergencies. As a future Paramedic in Bangladesh Dhaka, I commit to reducing preventable deaths by 25% within five years through community education and clinical excellence.</w:t>
      </w:r>
    </w:p>
    <w:p>
      <w:pPr>
        <w:pStyle w:val="BodyText"/>
      </w:pPr>
      <w:r>
        <w:t xml:space="preserve">I have chosen this scholarship not merely for academic advancement but as a catalyst for systemic change. The Bangladesh Health Foundation’s legacy of training over 1,200 healthcare workers who now serve in 78 districts proves your commitment to national impact – exactly the ethos I embody. My volunteer work with DMRT has taught me that effective paramedics must balance clinical skill with cultural intelligence; in Dhaka's diverse communities, this means understanding religious sensitivities during childbirth emergencies or communicating effectively across language barriers in Rohingya refugee camps near Dhaka. Your scholarship would allow me to fully immerse in the Institute’s trauma simulation center and rural field training modules – experiences that will prepare me for the complex realities of urban emergency care.</w:t>
      </w:r>
    </w:p>
    <w:p>
      <w:pPr>
        <w:pStyle w:val="BodyText"/>
      </w:pPr>
      <w:r>
        <w:t xml:space="preserve">The timing of this application is especially critical. With Bangladesh preparing to host the South Asian Association for Regional Cooperation (SAARC) Health Summit in Dhaka later this year, there is an unprecedented opportunity to showcase our emergency response capabilities. As a future Paramedic graduate, I would actively participate in summit preparations – offering training to international delegates on Dhaka’s innovative approaches. My proposed "Paramedic First Response Network" model has already received preliminary interest from the Bangladesh Road Safety Foundation. This scholarship isn't just an investment in me; it's an investment in positioning Bangladesh Dhaka as a regional leader in emergency medical services.</w:t>
      </w:r>
    </w:p>
    <w:p>
      <w:pPr>
        <w:pStyle w:val="BodyText"/>
      </w:pPr>
      <w:r>
        <w:t xml:space="preserve">In closing, I reiterate my unwavering dedication to advancing emergency care in Bangladesh Dhaka. My academic record, community service, and clear vision for impact demonstrate that I am not only deserving but also uniquely positioned to maximize this scholarship’s potential. I have attached my academic transcripts, volunteer certificates from DMRT and Red Crescent Society, a letter of recommendation from Dr. Ayesha Rahman (Head of Emergency Services at Dhaka Medical College Hospital), and a detailed budget plan showing how your support would be utilized effectively.</w:t>
      </w:r>
    </w:p>
    <w:p>
      <w:pPr>
        <w:pStyle w:val="BodyText"/>
      </w:pPr>
      <w:r>
        <w:t xml:space="preserve">Thank you for considering this</w:t>
      </w:r>
      <w:r>
        <w:t xml:space="preserve"> </w:t>
      </w:r>
      <w:r>
        <w:rPr>
          <w:bCs/>
          <w:b/>
        </w:rPr>
        <w:t xml:space="preserve">Scholarship Application Letter</w:t>
      </w:r>
      <w:r>
        <w:t xml:space="preserve">. I welcome the opportunity to discuss my application further and am available for an interview at your earliest convenience. With profound gratitude,</w:t>
      </w:r>
    </w:p>
    <w:p>
      <w:pPr>
        <w:pStyle w:val="BodyText"/>
      </w:pPr>
      <w:r>
        <w:rPr>
          <w:bCs/>
          <w:b/>
        </w:rPr>
        <w:t xml:space="preserve">Ahmed Rahman</w:t>
      </w:r>
    </w:p>
    <w:p>
      <w:pPr>
        <w:pStyle w:val="BodyText"/>
      </w:pPr>
      <w:r>
        <w:t xml:space="preserve">House No. 12, Road 5, Block C</w:t>
      </w:r>
      <w:r>
        <w:br/>
      </w:r>
      <w:r>
        <w:t xml:space="preserve">Banani, Dhaka-1213</w:t>
      </w:r>
      <w:r>
        <w:br/>
      </w:r>
      <w:r>
        <w:t xml:space="preserve">Email: ahmed.rahman@dhakahealth.edu.bd</w:t>
      </w:r>
      <w:r>
        <w:br/>
      </w:r>
      <w:r>
        <w:t xml:space="preserve">Mobile: +8801765432109</w:t>
      </w:r>
    </w:p>
    <w:p>
      <w:pPr>
        <w:pStyle w:val="BodyText"/>
      </w:pPr>
      <w:r>
        <w:t xml:space="preserve">Attachments: Academic Transcripts | Volunteer Certificates | Recommendation Letter | Budget Plan</w:t>
      </w:r>
    </w:p>
    <w:p>
      <w:pPr>
        <w:pStyle w:val="BodyText"/>
      </w:pPr>
      <w:r>
        <w:t xml:space="preserve">This document is submitted as part of the Paramedic Scholarship Application for Bangladesh Dhaka, adhering to all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Bangladesh Dhaka</dc:title>
  <dc:creator/>
  <dc:language>en</dc:language>
  <cp:keywords/>
  <dcterms:created xsi:type="dcterms:W3CDTF">2025-12-10T09:16:55Z</dcterms:created>
  <dcterms:modified xsi:type="dcterms:W3CDTF">2025-12-10T09:16:55Z</dcterms:modified>
</cp:coreProperties>
</file>

<file path=docProps/custom.xml><?xml version="1.0" encoding="utf-8"?>
<Properties xmlns="http://schemas.openxmlformats.org/officeDocument/2006/custom-properties" xmlns:vt="http://schemas.openxmlformats.org/officeDocument/2006/docPropsVTypes"/>
</file>