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Training</w:t>
      </w:r>
      <w:r>
        <w:t xml:space="preserve"> </w:t>
      </w:r>
      <w:r>
        <w:t xml:space="preserve">in</w:t>
      </w:r>
      <w:r>
        <w:t xml:space="preserve"> </w:t>
      </w:r>
      <w:r>
        <w:t xml:space="preserve">Kampala,</w:t>
      </w:r>
      <w:r>
        <w:t xml:space="preserve"> </w:t>
      </w:r>
      <w:r>
        <w:t xml:space="preserve">Uganda</w:t>
      </w:r>
    </w:p>
    <w:bookmarkStart w:id="20" w:name="scholarship-application-letter"/>
    <w:p>
      <w:pPr>
        <w:pStyle w:val="Heading1"/>
      </w:pPr>
      <w:r>
        <w:t xml:space="preserve">SCHOLARSHIP APPLICATION LETTER</w:t>
      </w:r>
    </w:p>
    <w:p>
      <w:pPr>
        <w:pStyle w:val="FirstParagraph"/>
      </w:pPr>
      <w:r>
        <w:t xml:space="preserve">For Paramedic Training Program at Kampala Health Institute</w:t>
      </w:r>
    </w:p>
    <w:bookmarkEnd w:id="20"/>
    <w:p>
      <w:pPr>
        <w:pStyle w:val="BodyText"/>
      </w:pPr>
      <w:r>
        <w:t xml:space="preserve">Ms. Amina Nakibuuka</w:t>
      </w:r>
    </w:p>
    <w:p>
      <w:pPr>
        <w:pStyle w:val="BodyText"/>
      </w:pPr>
      <w:r>
        <w:t xml:space="preserve">Plot 78, Nansana Road, Kawempe Division</w:t>
      </w:r>
    </w:p>
    <w:p>
      <w:pPr>
        <w:pStyle w:val="BodyText"/>
      </w:pPr>
      <w:r>
        <w:t xml:space="preserve">Kampala, Uganda</w:t>
      </w:r>
    </w:p>
    <w:p>
      <w:pPr>
        <w:pStyle w:val="BodyText"/>
      </w:pPr>
      <w:r>
        <w:t xml:space="preserve">Email: a.nakibuuka@ugandahealth.org | Phone: +256 701 234 567</w:t>
      </w:r>
    </w:p>
    <w:p>
      <w:pPr>
        <w:pStyle w:val="BodyText"/>
      </w:pPr>
      <w:r>
        <w:t xml:space="preserve">The Scholarship Committee</w:t>
      </w:r>
    </w:p>
    <w:p>
      <w:pPr>
        <w:pStyle w:val="BodyText"/>
      </w:pPr>
      <w:r>
        <w:t xml:space="preserve">Kampala Health Foundation</w:t>
      </w:r>
    </w:p>
    <w:p>
      <w:pPr>
        <w:pStyle w:val="BodyText"/>
      </w:pPr>
      <w:r>
        <w:t xml:space="preserve">P.O. Box 1098, Kampala, Uganda</w:t>
      </w:r>
    </w:p>
    <w:p>
      <w:pPr>
        <w:pStyle w:val="BodyText"/>
      </w:pPr>
      <w:r>
        <w:t xml:space="preserve">Date: May 26, 2024</w:t>
      </w:r>
    </w:p>
    <w:bookmarkStart w:id="21" w:name="X589d267ce28742cd9ce1bd195ab774282ac0b6c"/>
    <w:p>
      <w:pPr>
        <w:pStyle w:val="Heading2"/>
      </w:pPr>
      <w:r>
        <w:t xml:space="preserve">Subject: Formal Application for Scholarship to Pursue Paramedic Training in Uganda Kampala</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and deep commitment to apply for financial assistance toward my education as a certified Paramedic at the Kampala Health Institute. As a native of Kampala and a witness to the critical gaps in emergency medical services across urban and peri-urban communities in Uganda, I have dedicated myself to pursuing this vital profession. My journey toward becoming a skilled paramedic has been shaped by both personal experiences and the urgent healthcare needs of our nation, particularly within the bustling metropolis of Kampala.</w:t>
      </w:r>
    </w:p>
    <w:p>
      <w:pPr>
        <w:pStyle w:val="BodyText"/>
      </w:pPr>
      <w:r>
        <w:t xml:space="preserve">My motivation stems from a life-changing event during my secondary school years when I witnessed my younger brother suffer severe injuries in a road traffic accident. Despite his proximity to Mulago National Referral Hospital—a testament to Kampala's medical infrastructure—delays in emergency response led to complications that could have been prevented with immediate, skilled paramedic care. This experience ignited my resolve: I must become part of the solution for Uganda’s healthcare crisis, where ambulance services remain critically under-resourced and paramedic personnel are alarmingly scarce. According to the World Health Organization (WHO), Uganda has only 0.15 paramedics per 100,000 people—far below the recommended minimum of 2 per 10,000 for emergency response systems. In Kampala alone, with a population exceeding 2 million and escalating road traffic incidents, this shortage endangers countless lives daily.</w:t>
      </w:r>
    </w:p>
    <w:p>
      <w:pPr>
        <w:pStyle w:val="BodyText"/>
      </w:pPr>
      <w:r>
        <w:t xml:space="preserve">I have chosen to pursue my</w:t>
      </w:r>
      <w:r>
        <w:t xml:space="preserve"> </w:t>
      </w:r>
      <w:r>
        <w:rPr>
          <w:bCs/>
          <w:b/>
        </w:rPr>
        <w:t xml:space="preserve">Paramedic</w:t>
      </w:r>
      <w:r>
        <w:t xml:space="preserve"> </w:t>
      </w:r>
      <w:r>
        <w:t xml:space="preserve">training in</w:t>
      </w:r>
      <w:r>
        <w:t xml:space="preserve"> </w:t>
      </w:r>
      <w:r>
        <w:rPr>
          <w:bCs/>
          <w:b/>
        </w:rPr>
        <w:t xml:space="preserve">Uganda Kampala</w:t>
      </w:r>
      <w:r>
        <w:t xml:space="preserve"> </w:t>
      </w:r>
      <w:r>
        <w:t xml:space="preserve">for strategic reasons that align with my community impact goals. The Kampala Health Institute (KHI) is Uganda’s premier institution for emergency medical services education, with a curriculum co-developed by the Ministry of Health and international partners like the Red Cross. Its campus in Ntinda—a hub for healthcare innovation—offers state-of-the-art simulation labs and partnerships with Kampala’s busiest emergency units, including the Uganda National Ambulance Service (UNAS) base at Mengo Hospital. Unlike rural training centers, KHI’s urban location provides unparalleled access to real-world scenarios: from traffic collisions on Nakasero Road to medical emergencies in informal settlements like Katwe slums. This proximity ensures my training will directly address Kampala’s most pressing needs—not theoretical knowledge alone, but hands-on expertise applicable tomorrow.</w:t>
      </w:r>
    </w:p>
    <w:p>
      <w:pPr>
        <w:pStyle w:val="BodyText"/>
      </w:pPr>
      <w:r>
        <w:t xml:space="preserve">Financial constraints have long threatened my ability to pursue this critical career path. As the eldest daughter in a household of five, I contribute to family income through part-time work at a community health clinic in Kawempe. Yet the tuition fees for KHI’s 18-month paramedic program (UGX 4,200,000/≈$1,155) remain unaffordable without support. My father’s small-scale farming business struggles with climate-related crop failures common across central Uganda, and my mother works as a nurse at a local health center earning barely enough to cover basic household needs. I have saved modestly through clinic work, but this scholarship is indispensable to transform my potential into tangible service for Kampala’s vulnerable populations. I am not merely seeking education; I am seeking the means to become a frontline guardian of life in the very city that raised me.</w:t>
      </w:r>
    </w:p>
    <w:p>
      <w:pPr>
        <w:pStyle w:val="BodyText"/>
      </w:pPr>
      <w:r>
        <w:t xml:space="preserve">My commitment extends beyond graduation. Upon completing my training, I will join UNAS as a field paramedic, focusing on high-risk zones like Kampala’s highway intersections—where 65% of traffic fatalities occur (Uganda Road Safety Authority, 2023). I also plan to launch "Community First Responder Workshops" in Kawempe and Nansana, training local youth in basic life support. This initiative directly addresses a WHO-recommended strategy for expanding emergency response networks through community engagement. Moreover, I aim to pursue a specialized certification in trauma care at KHI’s affiliated facility—further elevating my ability to save lives during Kampala’s busiest emergencies.</w:t>
      </w:r>
    </w:p>
    <w:p>
      <w:pPr>
        <w:pStyle w:val="BodyText"/>
      </w:pPr>
      <w:r>
        <w:t xml:space="preserve">What sets me apart is my dual perspective as both an educated resident of Kampala and an emerging healthcare advocate. During community health outreach, I documented barriers to emergency care: 78% of households in Kawempe reported delays waiting for ambulances (Kampala City Council Survey, 2023), often due to vehicle shortages or lack of trained personnel. This data informed my academic focus on "Urban Emergency Response Optimization," a research project I completed at Kampala International University. My proposal for mobile ambulance clusters in high-risk corridors earned recognition from the Uganda Medical Association, proving my capacity to innovate within our local context.</w:t>
      </w:r>
    </w:p>
    <w:p>
      <w:pPr>
        <w:pStyle w:val="BodyText"/>
      </w:pPr>
      <w:r>
        <w:t xml:space="preserve">Choosing to train in Kampala is not merely convenient—it is a deliberate choice to root my service where it’s needed most. While many paramedics leave urban centers for better salaries elsewhere, I pledge to serve Kampala’s communities long-term. My vision aligns with Uganda’s National Health Policy 2023–2030, which prioritizes emergency medical services as a cornerstone of universal health coverage. By investing in my education, your scholarship does not just fund a student; it builds sustainable capacity for Kampala’s healthcare system and honors the legacy of those who have given their lives to save others on our streets.</w:t>
      </w:r>
    </w:p>
    <w:p>
      <w:pPr>
        <w:pStyle w:val="BodyText"/>
      </w:pPr>
      <w:r>
        <w:t xml:space="preserve">I am deeply grateful for your consideration of this</w:t>
      </w:r>
      <w:r>
        <w:t xml:space="preserve"> </w:t>
      </w:r>
      <w:r>
        <w:rPr>
          <w:bCs/>
          <w:b/>
        </w:rPr>
        <w:t xml:space="preserve">Scholarship Application Letter</w:t>
      </w:r>
      <w:r>
        <w:t xml:space="preserve">. I welcome the opportunity to discuss my application further at your convenience. Thank you for championing the next generation of healthcare heroes in</w:t>
      </w:r>
      <w:r>
        <w:t xml:space="preserve"> </w:t>
      </w:r>
      <w:r>
        <w:rPr>
          <w:bCs/>
          <w:b/>
        </w:rPr>
        <w:t xml:space="preserve">Uganda Kampala</w:t>
      </w:r>
      <w:r>
        <w:t xml:space="preserve">, where every life saved begins with a single, trained hand.</w:t>
      </w:r>
    </w:p>
    <w:p>
      <w:pPr>
        <w:pStyle w:val="BodyText"/>
      </w:pPr>
      <w:r>
        <w:t xml:space="preserve">Sincerely,</w:t>
      </w:r>
    </w:p>
    <w:p>
      <w:pPr>
        <w:pStyle w:val="BodyText"/>
      </w:pPr>
      <w:r>
        <w:t xml:space="preserve">Amina Nakibuuka</w:t>
      </w:r>
    </w:p>
    <w:p>
      <w:pPr>
        <w:pStyle w:val="BodyText"/>
      </w:pPr>
      <w:r>
        <w:t xml:space="preserve">Aspiring Paramedic, Kampala Health Institute Candidate</w:t>
      </w:r>
    </w:p>
    <w:p>
      <w:pPr>
        <w:pStyle w:val="BodyText"/>
      </w:pPr>
      <w:r>
        <w:t xml:space="preserve">Word Count: 842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Training in Kampala, Uganda</dc:title>
  <dc:creator/>
  <dc:language>en</dc:language>
  <cp:keywords/>
  <dcterms:created xsi:type="dcterms:W3CDTF">2026-07-23T04:01:36Z</dcterms:created>
  <dcterms:modified xsi:type="dcterms:W3CDTF">2026-07-23T04:01:36Z</dcterms:modified>
</cp:coreProperties>
</file>

<file path=docProps/custom.xml><?xml version="1.0" encoding="utf-8"?>
<Properties xmlns="http://schemas.openxmlformats.org/officeDocument/2006/custom-properties" xmlns:vt="http://schemas.openxmlformats.org/officeDocument/2006/docPropsVTypes"/>
</file>