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Frankfurt</w:t>
      </w:r>
    </w:p>
    <w:bookmarkStart w:id="21" w:name="X30c632104d204064f1ae56d483e33de98d0adf9"/>
    <w:p>
      <w:pPr>
        <w:pStyle w:val="Heading1"/>
      </w:pPr>
      <w:r>
        <w:t xml:space="preserve">Scholarship Application Letter for Petroleum Engineering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University of Applied Sciences (Fachhochschule Frankfurt)</w:t>
      </w:r>
      <w:r>
        <w:br/>
      </w:r>
      <w:r>
        <w:t xml:space="preserve">Theodor-Heuss-Allee 60</w:t>
      </w:r>
      <w:r>
        <w:br/>
      </w:r>
      <w:r>
        <w:t xml:space="preserve">60486 Frankfurt am Main</w:t>
      </w:r>
      <w:r>
        <w:br/>
      </w:r>
      <w:r>
        <w:t xml:space="preserve">Germany</w:t>
      </w:r>
    </w:p>
    <w:bookmarkStart w:id="20" w:name="Xda2d5a113425b61d35cc267e15d8f7b82b1249b"/>
    <w:p>
      <w:pPr>
        <w:pStyle w:val="Heading2"/>
      </w:pPr>
      <w:r>
        <w:t xml:space="preserve">Subject: Scholarship Application Letter for Advanced Studies in Petroleum Engineering at Germany Frankfurt</w:t>
      </w:r>
    </w:p>
    <w:p>
      <w:pPr>
        <w:pStyle w:val="FirstParagraph"/>
      </w:pPr>
      <w:r>
        <w:t xml:space="preserve">Dear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Excellence Scholarship program, enabling me to pursue advanced studies in Petroleum Engineering at the Faculty of Energy and Environmental Systems at Frankfurt University of Applied Sciences. As a highly motivated engineering graduate from [Your University], I have dedicated my academic journey to mastering the technical complexities of hydrocarbon extraction while aligning my career trajectory with Germany's visionary energy transition strategy. My aspiration to become a leading</w:t>
      </w:r>
      <w:r>
        <w:t xml:space="preserve"> </w:t>
      </w:r>
      <w:r>
        <w:rPr>
          <w:bCs/>
          <w:b/>
        </w:rPr>
        <w:t xml:space="preserve">Petroleum Engineer</w:t>
      </w:r>
      <w:r>
        <w:t xml:space="preserve"> </w:t>
      </w:r>
      <w:r>
        <w:t xml:space="preserve">in the European energy landscape has led me directly to</w:t>
      </w:r>
      <w:r>
        <w:t xml:space="preserve"> </w:t>
      </w:r>
      <w:r>
        <w:rPr>
          <w:bCs/>
          <w:b/>
        </w:rPr>
        <w:t xml:space="preserve">Germany Frankfurt</w:t>
      </w:r>
      <w:r>
        <w:t xml:space="preserve">, where I seek to leverage this scholarship as a catalyst for transformative professional growth.</w:t>
      </w:r>
    </w:p>
    <w:p>
      <w:pPr>
        <w:pStyle w:val="BodyText"/>
      </w:pPr>
      <w:r>
        <w:t xml:space="preserve">The decision to pursue Petroleum Engineering in Germany is deeply rooted in the nation's unique position as a global leader at the intersection of traditional energy and sustainable innovation. Germany’s Energiewende (energy transition) policy has created an unprecedented environment where petroleum engineering expertise is being repurposed for carbon capture, hydrogen infrastructure development, and responsible reservoir management – precisely the interdisciplinary skills I aim to cultivate. Frankfurt am Main serves as the ideal academic and professional epicenter for this mission: as Europe's financial capital, it hosts headquarters of major energy corporations including Shell Deutschland, Wintershall Dea (now part of BASF), and RWE, alongside research institutions like the German Research Centre for Geoscience (GFZ) in Potsdam. This concentrated ecosystem offers unparalleled access to industry collaborations that will directly shape my technical capabilities as a future Petroleum Engineer.</w:t>
      </w:r>
    </w:p>
    <w:p>
      <w:pPr>
        <w:pStyle w:val="BodyText"/>
      </w:pPr>
      <w:r>
        <w:t xml:space="preserve">My academic background has prepared me rigorously for this specialized path. During my Bachelor of Engineering in Mechanical Engineering at [Your University], I achieved a GPA of 3.8/4.0 while completing advanced coursework in reservoir simulation, multiphase flow dynamics, and geomechanics. My final-year thesis, "Optimizing Production Efficiency in Mature Offshore Fields Using Machine Learning Algorithms," received departmental distinction and was published in the</w:t>
      </w:r>
      <w:r>
        <w:t xml:space="preserve"> </w:t>
      </w:r>
      <w:r>
        <w:rPr>
          <w:iCs/>
          <w:i/>
        </w:rPr>
        <w:t xml:space="preserve">Journal of Petroleum Technology</w:t>
      </w:r>
      <w:r>
        <w:t xml:space="preserve">. I further strengthened my industry exposure through a six-month internship at [Company Name], where I contributed to a field development project that improved recovery rates by 12% through innovative well placement strategies. These experiences solidified my understanding that modern petroleum engineering extends far beyond extraction – it demands integration with environmental stewardship and digital innovation.</w:t>
      </w:r>
    </w:p>
    <w:p>
      <w:pPr>
        <w:pStyle w:val="BodyText"/>
      </w:pPr>
      <w:r>
        <w:t xml:space="preserve">It is precisely this integrated perspective that makes Frankfurt the perfect setting for my graduate studies. The University of Applied Sciences in Frankfurt offers the only German program specializing in "Sustainable Hydrocarbon Engineering" within a curriculum co-designed with energy industry partners. Courses like</w:t>
      </w:r>
      <w:r>
        <w:t xml:space="preserve"> </w:t>
      </w:r>
      <w:r>
        <w:rPr>
          <w:iCs/>
          <w:i/>
        </w:rPr>
        <w:t xml:space="preserve">Advanced Reservoir Management under Climate Constraints</w:t>
      </w:r>
      <w:r>
        <w:t xml:space="preserve"> </w:t>
      </w:r>
      <w:r>
        <w:t xml:space="preserve">and</w:t>
      </w:r>
      <w:r>
        <w:t xml:space="preserve"> </w:t>
      </w:r>
      <w:r>
        <w:rPr>
          <w:iCs/>
          <w:i/>
        </w:rPr>
        <w:t xml:space="preserve">Energy Transition Economics</w:t>
      </w:r>
      <w:r>
        <w:t xml:space="preserve"> </w:t>
      </w:r>
      <w:r>
        <w:t xml:space="preserve">directly address the evolving needs of the sector. Moreover, Frankfurt’s location provides exceptional logistical advantages: I can attend weekly workshops at the German Energy Agency (dena) in Berlin while maintaining industry connections through Frankfurt's airport hub, which facilitates rapid travel to energy project sites across Europe. This is critical for my planned research on "Carbon-Neutral Enhanced Oil Recovery Techniques," a project that aligns with Germany’s 2030 climate targets and will position me as a bridge between traditional petroleum expertise and green innovation.</w:t>
      </w:r>
    </w:p>
    <w:p>
      <w:pPr>
        <w:pStyle w:val="BodyText"/>
      </w:pPr>
      <w:r>
        <w:t xml:space="preserve">The financial aspect of this scholarship is not merely supportive but transformational. Pursuing advanced studies in Germany requires significant investment, especially for international students navigating tuition fees (€1,500 per semester) and living costs (approximately €1,200/month). This scholarship will alleviate these burdens, allowing me to fully immerse myself in academic research and industry partnerships rather than seeking part-time employment that would compromise my educational focus. More importantly, it represents an investment in Germany’s strategic energy goals – a nation poised to redefine petroleum engineering from resource extraction to sustainable energy facilitation. As a recipient, I commit not only to excelling academically but also to actively contributing my skills through the university’s industry collaboration network upon graduation.</w:t>
      </w:r>
    </w:p>
    <w:p>
      <w:pPr>
        <w:pStyle w:val="BodyText"/>
      </w:pPr>
      <w:r>
        <w:t xml:space="preserve">My long-term vision extends beyond personal achievement: I aim to establish a consultancy focused on decarbonizing legacy oil infrastructure across Europe, creating jobs while advancing climate targets. Frankfurt’s position as Germany's energy finance hub will be instrumental in securing partnerships for this initiative. My proposed research on hydrogen co-injection into depleted reservoirs (a technique gaining traction among German energy firms) could directly support this mission while generating publishable insights for the global engineering community.</w:t>
      </w:r>
    </w:p>
    <w:p>
      <w:pPr>
        <w:pStyle w:val="BodyText"/>
      </w:pPr>
      <w:r>
        <w:t xml:space="preserve">Germany’s leadership in industrial innovation and Frankfurt’s unique concentration of energy expertise make this location irreplaceable for my development as a Petroleum Engineer. This</w:t>
      </w:r>
      <w:r>
        <w:t xml:space="preserve"> </w:t>
      </w:r>
      <w:r>
        <w:rPr>
          <w:bCs/>
          <w:b/>
        </w:rPr>
        <w:t xml:space="preserve">Scholarship Application Letter</w:t>
      </w:r>
      <w:r>
        <w:t xml:space="preserve"> </w:t>
      </w:r>
      <w:r>
        <w:t xml:space="preserve">represents not just an opportunity, but a strategic alignment between my professional purpose and Germany’s energy future. I have attached all required documentation including academic transcripts, recommendation letters from [Professor Name] and [Industry Mentor Name], and a detailed research proposal aligned with Frankfurt University’s sustainability focus.</w:t>
      </w:r>
    </w:p>
    <w:p>
      <w:pPr>
        <w:pStyle w:val="BodyText"/>
      </w:pPr>
      <w:r>
        <w:t xml:space="preserve">I am eager to contribute to the vibrant academic community at Frankfurt University of Applied Sciences while advancing Germany's position as a pioneer in sustainable energy engineering. Thank you for considering my application. I welcome the opportunity to discuss how my background, goals, and commitment to innovation align with your scholarship vision during an interview at your convenience.</w:t>
      </w:r>
    </w:p>
    <w:p>
      <w:pPr>
        <w:pStyle w:val="BodyText"/>
      </w:pPr>
      <w:r>
        <w:t xml:space="preserve">Sincerely,</w:t>
      </w:r>
    </w:p>
    <w:p>
      <w:pPr>
        <w:pStyle w:val="BodyText"/>
      </w:pPr>
      <w:r>
        <w:rPr>
          <w:bCs/>
          <w:b/>
        </w:rPr>
        <w:t xml:space="preserve">[Your Full Name]</w:t>
      </w:r>
      <w:r>
        <w:br/>
      </w:r>
      <w:r>
        <w:t xml:space="preserve">Petroleum Engineering Aspirant</w:t>
      </w:r>
      <w:r>
        <w:br/>
      </w:r>
      <w:r>
        <w:t xml:space="preserve">Frankfurt University of Applied Sciences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Germany Frankfurt</dc:title>
  <dc:creator/>
  <dc:language>en</dc:language>
  <cp:keywords/>
  <dcterms:created xsi:type="dcterms:W3CDTF">2026-07-23T05:33:11Z</dcterms:created>
  <dcterms:modified xsi:type="dcterms:W3CDTF">2026-07-23T05:33:11Z</dcterms:modified>
</cp:coreProperties>
</file>

<file path=docProps/custom.xml><?xml version="1.0" encoding="utf-8"?>
<Properties xmlns="http://schemas.openxmlformats.org/officeDocument/2006/custom-properties" xmlns:vt="http://schemas.openxmlformats.org/officeDocument/2006/docPropsVTypes"/>
</file>