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Osaka</w:t>
      </w:r>
    </w:p>
    <w:bookmarkStart w:id="21" w:name="Xac607ceb9a00631c398cdae5aa2baab128b481f"/>
    <w:p>
      <w:pPr>
        <w:pStyle w:val="Heading1"/>
      </w:pPr>
      <w:r>
        <w:t xml:space="preserve">Scholarship Application Letter for Petroleum Engineering Studies in Osaka, Japan</w:t>
      </w:r>
    </w:p>
    <w:p>
      <w:pPr>
        <w:pStyle w:val="FirstParagraph"/>
      </w:pPr>
      <w:r>
        <w:t xml:space="preserve">Date: October 26, 2023</w:t>
      </w:r>
    </w:p>
    <w:p>
      <w:pPr>
        <w:pStyle w:val="BodyText"/>
      </w:pPr>
      <w:r>
        <w:t xml:space="preserve">Admissions Committee</w:t>
      </w:r>
      <w:r>
        <w:br/>
      </w:r>
      <w:r>
        <w:t xml:space="preserve">Graduate School of Engineering</w:t>
      </w:r>
      <w:r>
        <w:br/>
      </w:r>
      <w:r>
        <w:t xml:space="preserve">Osaka University</w:t>
      </w:r>
      <w:r>
        <w:br/>
      </w:r>
      <w:r>
        <w:t xml:space="preserve">Yamadaoka, Suita, Osaka 565-0871</w:t>
      </w:r>
      <w:r>
        <w:br/>
      </w:r>
      <w:r>
        <w:t xml:space="preserve">JAPAN</w:t>
      </w:r>
    </w:p>
    <w:bookmarkStart w:id="20" w:name="Xcf5394b9aeea43a399f7acb35ec242866ee724c"/>
    <w:p>
      <w:pPr>
        <w:pStyle w:val="Heading2"/>
      </w:pPr>
      <w:r>
        <w:t xml:space="preserve">Subject: Application for International Scholarship Support in Petroleum Engineering Program</w:t>
      </w:r>
    </w:p>
    <w:p>
      <w:pPr>
        <w:pStyle w:val="FirstParagraph"/>
      </w:pPr>
      <w:r>
        <w:t xml:space="preserve">To the Esteemed Admissions Committee,</w:t>
      </w:r>
    </w:p>
    <w:p>
      <w:pPr>
        <w:pStyle w:val="BodyText"/>
      </w:pPr>
      <w:r>
        <w:t xml:space="preserve">It is with profound enthusiasm and meticulous preparation that I submit my application for the prestigious International Scholarship at Osaka University’s Graduate School of Engineering. As a dedicated aspiring</w:t>
      </w:r>
      <w:r>
        <w:t xml:space="preserve"> </w:t>
      </w:r>
      <w:r>
        <w:rPr>
          <w:bCs/>
          <w:b/>
        </w:rPr>
        <w:t xml:space="preserve">Petroleum Engineer</w:t>
      </w:r>
      <w:r>
        <w:t xml:space="preserve">, I seek to pursue advanced studies in petroleum engineering with a specific focus on sustainable hydrocarbon extraction technologies within the dynamic industrial ecosystem of</w:t>
      </w:r>
      <w:r>
        <w:t xml:space="preserve"> </w:t>
      </w:r>
      <w:r>
        <w:rPr>
          <w:bCs/>
          <w:b/>
        </w:rPr>
        <w:t xml:space="preserve">Japan Osaka</w:t>
      </w:r>
      <w:r>
        <w:t xml:space="preserve">. This scholarship represents not merely an academic opportunity, but a transformative pathway toward contributing meaningfully to global energy solutions while embracing Japan’s technological leadership.</w:t>
      </w:r>
    </w:p>
    <w:p>
      <w:pPr>
        <w:pStyle w:val="BodyText"/>
      </w:pPr>
      <w:r>
        <w:t xml:space="preserve">My academic journey has been unwaveringly directed toward mastering petroleum engineering principles. Graduating at the top 5% of my class with a Bachelor of Science in Petroleum Engineering from the University of Lagos (Nigeria), I developed expertise in reservoir simulation, drilling optimization, and production engineering. My thesis on "Enhanced Oil Recovery Techniques for Mature Offshore Fields" earned departmental recognition and demonstrated my ability to apply computational modeling to real-world challenges—achieving a 14% improvement in recovery rates through innovative chemical flooding strategies. However, I recognized that sustainable petroleum engineering requires more than technical skill; it demands innovation in environmental stewardship and integration with broader energy transition frameworks—a perspective I believe Japan excels at embodying.</w:t>
      </w:r>
    </w:p>
    <w:p>
      <w:pPr>
        <w:pStyle w:val="BodyText"/>
      </w:pPr>
      <w:r>
        <w:t xml:space="preserve">My decision to pursue studies in</w:t>
      </w:r>
      <w:r>
        <w:t xml:space="preserve"> </w:t>
      </w:r>
      <w:r>
        <w:rPr>
          <w:bCs/>
          <w:b/>
        </w:rPr>
        <w:t xml:space="preserve">Japan Osaka</w:t>
      </w:r>
      <w:r>
        <w:t xml:space="preserve"> </w:t>
      </w:r>
      <w:r>
        <w:t xml:space="preserve">stems from a deep appreciation of the region’s unique position as a nexus of industrial innovation and energy foresight. While Tokyo dominates Japan’s economic landscape, Osaka stands as an unparalleled hub for advanced manufacturing and energy research. The city hosts the Institute of Scientific and Industrial Research (ISIR) at Osaka University, renowned for its work in materials science applied to oilfield equipment longevity, alongside partnerships with major industry players like JXTG Nippon Oil &amp; Energy and Kansai Electric Power. Crucially, Osaka’s strategic location on Japan’s western coast—adjacent to the Seto Inland Sea and home to critical infrastructure including the Osaka Refinery Complex—provides an ideal living laboratory for studying coastal energy logistics, LNG terminal operations, and carbon capture integration in existing petroleum systems. This is precisely why I am drawn to Osaka: it offers a convergence of academic rigor, industry relevance, and geographic context unmatched elsewhere.</w:t>
      </w:r>
    </w:p>
    <w:p>
      <w:pPr>
        <w:pStyle w:val="BodyText"/>
      </w:pPr>
      <w:r>
        <w:t xml:space="preserve">During my research into Osaka University’s programs, I was particularly inspired by Professor Kenjiro Sato’s work on "Microbial Enhanced Oil Recovery (MEOR) for Low-Permeability Reservoirs" and the university’s collaborative projects with Toyota Tsusho Corporation on hydrogen-blended fuel infrastructure. These initiatives directly align with my goal to develop technologies that minimize environmental impact while maximizing resource efficiency—critical priorities for Japan’s 2050 Carbon Neutral Strategy and global energy stability. I am eager to contribute to these efforts through the University’s Petroleum Engineering Research Group, particularly in their ongoing study of corrosion-resistant materials for subsea pipelines in Osaka’s seismically active coastal environment.</w:t>
      </w:r>
    </w:p>
    <w:p>
      <w:pPr>
        <w:pStyle w:val="BodyText"/>
      </w:pPr>
      <w:r>
        <w:t xml:space="preserve">My professional experiences further cement my readiness for this program. As a Field Engineer Intern at Shell Nigeria, I managed drilling operations for 30+ wells across the Niger Delta, implementing real-time data analytics to reduce non-productive time by 22%. I also led a safety initiative that cut incident rates by 18%—a testament to my commitment to responsible engineering. These experiences taught me that sustainable petroleum development requires balancing technical precision with community and environmental sensitivity—a philosophy deeply resonant with Japanese corporate values exemplified in companies like Mitsubishi Oil. In Osaka, I aim to learn how these principles are operationalized through Japan’s stringent industrial standards and integrated energy policies.</w:t>
      </w:r>
    </w:p>
    <w:p>
      <w:pPr>
        <w:pStyle w:val="BodyText"/>
      </w:pPr>
      <w:r>
        <w:t xml:space="preserve">The financial barrier to studying abroad remains my most significant challenge. My family’s modest income cannot support the full tuition and living costs for a 2-year master’s program in Japan. This scholarship would alleviate this burden, allowing me to fully immerse myself in Osaka University’s resources without compromising academic focus or taking on excessive debt. I am committed to maximizing every opportunity: I will actively participate in the university’s Energy Innovation Network, mentor undergraduate students, and contribute to industry partnerships like the Osaka Petroleum Technology Consortium.</w:t>
      </w:r>
    </w:p>
    <w:p>
      <w:pPr>
        <w:pStyle w:val="BodyText"/>
      </w:pPr>
      <w:r>
        <w:t xml:space="preserve">Post-graduation, my vision is clear: to return to Nigeria and establish a consultancy focused on deploying sustainable petroleum engineering solutions for developing nations. I plan to leverage Osaka University’s expertise in Japan-Africa energy cooperation frameworks—such as the Japan International Cooperation Agency (JICA)’s projects—to implement technologies like methane leak detection using IoT sensors and low-carbon extraction methods. My long-term goal is to collaborate with both Japanese and Nigerian institutions on joint R&amp;D initiatives, fostering a bridge between Osaka’s technological prowess and Africa’s energy development needs.</w:t>
      </w:r>
    </w:p>
    <w:p>
      <w:pPr>
        <w:pStyle w:val="BodyText"/>
      </w:pPr>
      <w:r>
        <w:t xml:space="preserve">I understand that this</w:t>
      </w:r>
      <w:r>
        <w:t xml:space="preserve"> </w:t>
      </w:r>
      <w:r>
        <w:rPr>
          <w:bCs/>
          <w:b/>
        </w:rPr>
        <w:t xml:space="preserve">Scholarship Application Letter</w:t>
      </w:r>
      <w:r>
        <w:t xml:space="preserve"> </w:t>
      </w:r>
      <w:r>
        <w:t xml:space="preserve">represents not just my personal aspiration, but an opportunity to strengthen Japan-Nigeria academic ties through engineering innovation. I am confident that my technical foundation, cultural adaptability (I have completed Japanese language coursework at the Nihongo Gakko), and unwavering commitment to ethical petroleum engineering make me an ideal candidate. Osaka University’s emphasis on "creating value for society" mirrors my own professional ethos—I am ready to contribute meaningfully to your academic community while growing as a global engineer.</w:t>
      </w:r>
    </w:p>
    <w:p>
      <w:pPr>
        <w:pStyle w:val="BodyText"/>
      </w:pPr>
      <w:r>
        <w:t xml:space="preserve">Thank you for considering my application. I have attached all required documents and welcome the opportunity to discuss my qualifications further at your convenience. I eagerly anticipate the possibility of contributing to Osaka’s legacy of engineering excellence as a future Petroleum Engineer.</w:t>
      </w:r>
    </w:p>
    <w:p>
      <w:pPr>
        <w:pStyle w:val="BodyText"/>
      </w:pPr>
      <w:r>
        <w:t xml:space="preserve">Sincerely,</w:t>
      </w:r>
    </w:p>
    <w:p>
      <w:pPr>
        <w:pStyle w:val="BodyText"/>
      </w:pPr>
      <w:r>
        <w:t xml:space="preserve">Amina Okafor</w:t>
      </w:r>
    </w:p>
    <w:p>
      <w:pPr>
        <w:pStyle w:val="BodyText"/>
      </w:pPr>
      <w:r>
        <w:t xml:space="preserve">Petroleum Engineering Graduate, University of Lagos</w:t>
      </w:r>
    </w:p>
    <w:p>
      <w:pPr>
        <w:pStyle w:val="BodyText"/>
      </w:pPr>
      <w:r>
        <w:t xml:space="preserve">Email: a.okafor@unilag.edu.ng | Phone: +234 801 234 5678</w:t>
      </w:r>
    </w:p>
    <w:p>
      <w:r>
        <w:pict>
          <v:rect style="width:0;height:1.5pt" o:hralign="center" o:hrstd="t" o:hr="t"/>
        </w:pict>
      </w:r>
    </w:p>
    <w:p>
      <w:pPr>
        <w:pStyle w:val="FirstParagraph"/>
      </w:pPr>
      <w:r>
        <w:t xml:space="preserve">This document is a Scholarship Application Letter submitted to Osaka University for Petroleum Engineering studies, emphasizing the applicant’s alignment with Japan Osaka's industrial and academic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Osaka</dc:title>
  <dc:creator/>
  <dc:language>en</dc:language>
  <cp:keywords/>
  <dcterms:created xsi:type="dcterms:W3CDTF">2025-12-10T10:37:18Z</dcterms:created>
  <dcterms:modified xsi:type="dcterms:W3CDTF">2025-12-10T10:37:18Z</dcterms:modified>
</cp:coreProperties>
</file>

<file path=docProps/custom.xml><?xml version="1.0" encoding="utf-8"?>
<Properties xmlns="http://schemas.openxmlformats.org/officeDocument/2006/custom-properties" xmlns:vt="http://schemas.openxmlformats.org/officeDocument/2006/docPropsVTypes"/>
</file>