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df34cc7b50b03c63de54b3d959534f43758db6"/>
    <w:p>
      <w:pPr>
        <w:pStyle w:val="Heading1"/>
      </w:pPr>
      <w:r>
        <w:t xml:space="preserve">Scholarship Application Letter for Petroleum Engineering Studies in Kazakhstan Almaty</w:t>
      </w:r>
    </w:p>
    <w:p>
      <w:pPr>
        <w:pStyle w:val="FirstParagraph"/>
      </w:pPr>
      <w:r>
        <w:t xml:space="preserve">Aliya Tursynova | Astana, Kazakhstan | +7 (700) 123-4567 | aliya.tursynova@email.kz</w:t>
      </w:r>
    </w:p>
    <w:p>
      <w:pPr>
        <w:pStyle w:val="BodyText"/>
      </w:pPr>
      <w:r>
        <w:t xml:space="preserve">April 15, 2024</w:t>
      </w:r>
    </w:p>
    <w:bookmarkEnd w:id="20"/>
    <w:bookmarkStart w:id="21" w:name="X3ce61bba495e0963722231226b71cdddcd7efd0"/>
    <w:p>
      <w:pPr>
        <w:pStyle w:val="Heading3"/>
      </w:pPr>
      <w:r>
        <w:t xml:space="preserve">Dear Esteemed Scholarship Committee of the Kazakhstan Institute of Petroleum Engineering,</w:t>
      </w:r>
    </w:p>
    <w:bookmarkEnd w:id="21"/>
    <w:p>
      <w:pPr>
        <w:pStyle w:val="FirstParagraph"/>
      </w:pPr>
      <w:r>
        <w:t xml:space="preserve">With profound enthusiasm and unwavering dedication, I submit my formal Scholarship Application Letter seeking financial support to pursue advanced studies in Petroleum Engineering at the esteemed Kazakh National University in Almaty. As a native of Kazakhstan with deep roots in the nation's energy landscape, I have cultivated a steadfast commitment to contributing to our country's petroleum sector—a field that lies at the very heart of Kazakhstan's economic sovereignty and global energy significance. My academic journey has been meticulously aligned with this vision, culminating in my current status as a top-ranking graduate from the Department of Energy Systems at Almaty State Technical University, where I graduated with honors (GPA: 3.9/4.0).</w:t>
      </w:r>
    </w:p>
    <w:p>
      <w:pPr>
        <w:pStyle w:val="BodyText"/>
      </w:pPr>
      <w:r>
        <w:t xml:space="preserve">The decision to pursue Petroleum Engineering represents far more than an academic choice; it is a patriotic commitment to Kazakhstan's energy future. Having witnessed firsthand the transformative impact of the Kazakh oil industry—from the vast Tengiz fields that fuel our national treasury to the innovative drilling techniques reshaping our extraction capabilities—I have developed a visceral understanding of why this discipline is vital. In my final undergraduate project, I engineered a simulation model optimizing secondary recovery in Karachaganak's depleted reservoirs, which earned recognition at the Central Asian Energy Innovation Symposium held in Almaty. This experience solidified my resolve: I am not merely studying to become a Petroleum Engineer; I am preparing to become an architect of Kazakhstan's next energy renaissance.</w:t>
      </w:r>
    </w:p>
    <w:p>
      <w:pPr>
        <w:pStyle w:val="BodyText"/>
      </w:pPr>
      <w:r>
        <w:t xml:space="preserve">My academic trajectory has been deliberately designed to equip me with the technical mastery required for modern petroleum engineering in Kazakhstan Almaty. I have completed specialized coursework in reservoir simulation, drilling optimization, and sustainable extraction technologies at the Kazakh Energy Academy. During my internship at KazMunayGas' Almaty headquarters, I collaborated on a geothermal energy integration project that reduced carbon emissions by 18%—a testament to my ability to merge traditional petroleum expertise with emerging environmental imperatives. These experiences have instilled in me a profound appreciation for the unique challenges facing Kazakhstan's hydrocarbon sector, particularly our need for engineers who understand both global best practices and local geological complexities.</w:t>
      </w:r>
    </w:p>
    <w:p>
      <w:pPr>
        <w:pStyle w:val="BodyText"/>
      </w:pPr>
      <w:r>
        <w:t xml:space="preserve">The significance of this Scholarship Application Letter extends beyond personal ambition; it represents an investment in Kazakhstan's strategic energy security. As the nation advances its "Energy Strategy 2050," our petroleum industry faces critical demands for innovation in carbon capture, digital oilfield management, and workforce development. Having closely followed the Ministry of Energy's initiatives to transform Almaty into Central Asia's energy technology hub—evidenced by recent investments in AI-driven reservoir analytics at the Almaty Oil Research Center—I recognize that my proposed research on "AI-Optimized Enhanced Oil Recovery for Kazakh Shale Formations" directly aligns with national priorities. This scholarship would empower me to contribute immediately to these objectives upon graduation.</w:t>
      </w:r>
    </w:p>
    <w:p>
      <w:pPr>
        <w:pStyle w:val="BodyText"/>
      </w:pPr>
      <w:r>
        <w:t xml:space="preserve">Financially, pursuing advanced studies in Petroleum Engineering presents significant challenges. My family's modest income from agricultural enterprises in the Almaty region necessitates substantial scholarship support to offset tuition, research materials, and fieldwork costs. The comprehensive financial assistance provided by this scholarship would alleviate these burdens while allowing me to dedicate 100% of my academic focus to developing solutions for Kazakhstan's energy sector. Without this support, I would be compelled to accept a position in the oilfields immediately after graduation—a path that would delay my ability to contribute meaningful innovation during our nation's critical transition period.</w:t>
      </w:r>
    </w:p>
    <w:p>
      <w:pPr>
        <w:pStyle w:val="BodyText"/>
      </w:pPr>
      <w:r>
        <w:t xml:space="preserve">What distinguishes my vision for becoming a Petroleum Engineer is not merely technical proficiency but deep cultural understanding. Having grown up near the Atyrau oilfields and participated in community energy literacy programs throughout southern Kazakhstan, I possess an intimate grasp of how our industry impacts local communities. In Almaty, where the Kazakh National University's campus overlooks the snow-capped Tian Shan mountains—a symbolic backdrop to our industrial progress—I am determined to bridge the gap between cutting-edge engineering and grassroots energy needs. My proposed research incorporates community impact assessments, ensuring technological advances serve both economic growth and social sustainability.</w:t>
      </w:r>
    </w:p>
    <w:p>
      <w:pPr>
        <w:pStyle w:val="BodyText"/>
      </w:pPr>
      <w:r>
        <w:t xml:space="preserve">The scholarship opportunity represents more than financial aid; it is a catalyst for national development. With my academic excellence, industry exposure, and cultural alignment with Kazakhstan's energy vision, I am uniquely positioned to maximize this investment. Upon completing my master's degree in Petroleum Engineering at the Kazakh National University campus in Almaty, I will immediately join the Ministry of Energy's Strategic Innovation Unit to lead a project developing digital twin technology for our aging fields—directly addressing President Tokayev's call for "smart energy transformation." This scholarship would accelerate that timeline by two years, enabling me to contribute during Kazakhstan's pivotal decade of energy modernization.</w:t>
      </w:r>
    </w:p>
    <w:p>
      <w:pPr>
        <w:pStyle w:val="BodyText"/>
      </w:pPr>
      <w:r>
        <w:t xml:space="preserve">I am particularly drawn to the Almaty campus environment—where the university's partnership with Chevron and TotalEnergies provides unparalleled access to global industry standards while maintaining focus on Kazakh geological contexts. The opportunity to learn from professors who have shaped Kazakhstan's energy policy, such as Dr. Aibek Sarsembayev (Director of the National Petroleum Research Institute), is an irreplaceable asset I seek through this Scholarship Application Letter. The university's commitment to sustainable engineering practices resonates with my belief that future Petroleum Engineers must balance extraction efficiency with environmental stewardship—a philosophy embodied by Kazakhstan's recent ratification of the Paris Agreement.</w:t>
      </w:r>
    </w:p>
    <w:p>
      <w:pPr>
        <w:pStyle w:val="BodyText"/>
      </w:pPr>
      <w:r>
        <w:t xml:space="preserve">As I envision my career, I see myself mentoring the next generation of Kazakh Petroleum Engineers in Almaty, establishing a research center dedicated to optimizing our unique reservoir conditions. This scholarship is not just an educational opportunity—it is the foundational step toward fulfilling my promise to Kazakhstan: to become an engineer who transforms our nation's energy legacy through innovation while preserving it for future generations. My academic record, industry experience, and unwavering commitment make me a candidate who will honor this investment with tangible results that elevate Kazakhstan Almaty's position as Central Asia's energy leader.</w:t>
      </w:r>
    </w:p>
    <w:p>
      <w:pPr>
        <w:pStyle w:val="BodyText"/>
      </w:pPr>
      <w:r>
        <w:t xml:space="preserve">Sincerely,</w:t>
      </w:r>
    </w:p>
    <w:p>
      <w:pPr>
        <w:pStyle w:val="BodyText"/>
      </w:pPr>
      <w:r>
        <w:t xml:space="preserve">Aliya Tursynova</w:t>
      </w:r>
    </w:p>
    <w:p>
      <w:pPr>
        <w:pStyle w:val="BodyText"/>
      </w:pPr>
      <w:r>
        <w:t xml:space="preserve">Future Petroleum Engineer &amp; National Development Advocate</w:t>
      </w:r>
    </w:p>
    <w:p>
      <w:pPr>
        <w:pStyle w:val="BodyText"/>
      </w:pPr>
      <w:r>
        <w:t xml:space="preserve">This Scholarship Application Letter reflects a lifelong commitment to advancing Kazakhstan's petroleum industry. Every word written here embodies my dedication to becoming an engineer who will contribute meaningfully to our nation's energy security from the heart of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2025-10-03T20:47:26Z</dcterms:created>
  <dcterms:modified xsi:type="dcterms:W3CDTF">2025-10-03T20:47:26Z</dcterms:modified>
</cp:coreProperties>
</file>

<file path=docProps/custom.xml><?xml version="1.0" encoding="utf-8"?>
<Properties xmlns="http://schemas.openxmlformats.org/officeDocument/2006/custom-properties" xmlns:vt="http://schemas.openxmlformats.org/officeDocument/2006/docPropsVTypes"/>
</file>