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p>
    <w:bookmarkStart w:id="20" w:name="X0ab07910a7d717b5d54cf8dd61c3388b8049fcb"/>
    <w:p>
      <w:pPr>
        <w:pStyle w:val="Heading1"/>
      </w:pPr>
      <w:r>
        <w:t xml:space="preserve">Scholarship Application Letter: Pursuing Excellence in Petroleum Engineering at the Heart of Malaysia's Energy Revolution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PETRONAS Scholarship Program Administration</w:t>
      </w:r>
      <w:r>
        <w:br/>
      </w:r>
      <w:r>
        <w:rPr>
          <w:bCs/>
          <w:b/>
        </w:rPr>
        <w:t xml:space="preserve">Petronas Tower, Kuala Lumpur, Malaysia</w:t>
      </w:r>
    </w:p>
    <w:p>
      <w:pPr>
        <w:pStyle w:val="BodyText"/>
      </w:pPr>
      <w:r>
        <w:rPr>
          <w:iCs/>
          <w:i/>
        </w:rPr>
        <w:t xml:space="preserve">Subject: Application for the PETRONAS Petroleum Engineering Excellence Scholarship – A Commitment to Advancing Energy Innovation in Malaysia Kuala Lumpur</w:t>
      </w:r>
    </w:p>
    <w:p>
      <w:pPr>
        <w:pStyle w:val="BodyText"/>
      </w:pPr>
      <w:r>
        <w:t xml:space="preserve">Dear Esteemed Members of the Scholarship Committee,</w:t>
      </w:r>
    </w:p>
    <w:p>
      <w:pPr>
        <w:pStyle w:val="BodyText"/>
      </w:pPr>
      <w:r>
        <w:t xml:space="preserve">It is with profound enthusiasm and unwavering dedication that I submit my application for the prestigious PETRONAS Petroleum Engineering Excellence Scholarship, aiming to advance my academic journey as a future Petroleum Engineer within Malaysia's dynamic energy landscape. As an aspiring engineering professional deeply committed to contributing to Malaysia's strategic vision for sustainable energy leadership, Kuala Lumpur represents not just a geographical location but the epicenter of innovation where my aspirations align perfectly with national development goals. This Scholarship Application Letter serves as a testament to my academic rigor, industry-focused vision, and unwavering commitment to becoming an impactful Petroleum Engineer who will drive progress in Malaysia's energy sector from the heart of Kuala Lumpur.</w:t>
      </w:r>
    </w:p>
    <w:p>
      <w:pPr>
        <w:pStyle w:val="BodyText"/>
      </w:pPr>
      <w:r>
        <w:t xml:space="preserve">My academic foundation has been meticulously built upon a passion for solving complex engineering challenges, with a specific focus on hydrocarbon reservoir management and sustainable extraction methodologies. I graduated with First-Class Honours (GPA: 3.92/4.0) in Mechanical Engineering from Universiti Kebangsaan Malaysia (UKM), where my thesis on "Optimizing Enhanced Oil Recovery Techniques Using Machine Learning" received the Dean's Award for Outstanding Research. Key courses such as Reservoir Simulation, Drilling Engineering, and Sustainable Energy Systems provided me with technical depth, while my internship at Petronas Carigali Sdn Bhd’s Kuala Lumpur headquarters immersed me in real-world operations. Witnessing firsthand how PETRONAS engineers tackle deepwater reservoir challenges in the South China Sea—while simultaneously advancing Malaysia's transition toward lower-carbon energy solutions—cemented my resolve to specialize in Petroleum Engineering. I am particularly inspired by PETRONAS’ commitment to Vision 2050 and its investment in technologies like carbon capture and green hydrogen, which I view as critical pathways for Malaysia Kuala Lumpur to lead the global energy transition.</w:t>
      </w:r>
    </w:p>
    <w:p>
      <w:pPr>
        <w:pStyle w:val="BodyText"/>
      </w:pPr>
      <w:r>
        <w:t xml:space="preserve">My motivation extends beyond technical proficiency; it is deeply rooted in Malaysia's unique position as a nation balancing economic growth with environmental stewardship. As a Malaysian citizen raised in Kuala Lumpur, I understand how the energy sector directly impacts our national prosperity—from powering manufacturing hubs in Petaling Jaya to supporting renewable projects across Peninsular Malaysia. The city itself has become a symbol of this synergy: PETRONAS Towers stand as icons of ambition, while adjacent innovation districts host startups developing AI-driven drilling optimization tools. This Scholarship Application Letter is not merely an academic pursuit—it is a strategic investment in my ability to contribute meaningfully to Malaysia Kuala Lumpur’s vision as Southeast Asia’s premier energy intelligence hub. I am eager to leverage the PETRONAS scholarship at Universiti Teknologi PETRONAS (UTP) in Seri Iskandar, just 50km from Kuala Lumpur, where industry-academia collaboration is unparalleled through partnerships with PETRONAS Technology Centre and the Malaysia Energy Centre.</w:t>
      </w:r>
    </w:p>
    <w:p>
      <w:pPr>
        <w:pStyle w:val="BodyText"/>
      </w:pPr>
      <w:r>
        <w:t xml:space="preserve">What sets my application apart is my proactive engagement with Malaysia’s energy ecosystem. I co-founded "Green Energy Ambassadors," a student-led NGO that organizes workshops at public schools in Kuala Lumpur on sustainable resource management, reaching over 500 youth annually. Additionally, I volunteered with the Department of Petroleum Resources (DPR) in KL during the 2021 oil price volatility crisis, analyzing data to support community energy access initiatives—a role that deepened my appreciation for the societal impact of our work. These experiences taught me that Petroleum Engineering transcends technical execution; it demands cultural intelligence, ethical responsibility, and a commitment to national progress. In Kuala Lumpur—where 65% of Malaysia’s oil and gas professionals converge—I am positioned to learn from industry leaders while building networks that will accelerate my contribution upon graduation.</w:t>
      </w:r>
    </w:p>
    <w:p>
      <w:pPr>
        <w:pStyle w:val="BodyText"/>
      </w:pPr>
      <w:r>
        <w:t xml:space="preserve">The PETRONAS Petroleum Engineering Excellence Scholarship would be transformative for my career trajectory. As a first-generation university student, financial constraints have been a persistent barrier to pursuing specialized graduate studies in petroleum engineering. This scholarship would alleviate tuition and living expenses, allowing me to fully immerse myself in advanced coursework like "Subsurface Geomechanics" and "Carbon-Neutral Reservoir Development" at UTP. Crucially, it would provide access to PETRONAS’ industry mentorship program—a pathway I’ve researched extensively—which connects scholars with technical directors at Kuala Lumpur headquarters. This direct exposure is essential for my goal of developing a proprietary AI model for optimizing offshore well placement in the South China Sea, directly supporting Malaysia’s goal to increase domestic oil recovery rates by 15% by 2030.</w:t>
      </w:r>
    </w:p>
    <w:p>
      <w:pPr>
        <w:pStyle w:val="BodyText"/>
      </w:pPr>
      <w:r>
        <w:t xml:space="preserve">Looking ahead, my long-term vision as a Petroleum Engineer in Malaysia Kuala Lumpur is clear: to spearhead PETRONAS’ digital transformation initiatives. I aim to establish a research lab focused on integrating IoT sensors with reservoir data analytics—addressing challenges like aging infrastructure in the offshore fields near KL Bay. My dream is not just to manage resources but to pioneer solutions that align with Malaysia’s national pledge for net-zero by 2050, ensuring our energy legacy supports both economic growth and ecological resilience. This scholarship is the catalyst I need to bridge academic excellence with tangible industry impact, transforming Kuala Lumpur from a traditional oil hub into a global benchmark for sustainable energy innovation.</w:t>
      </w:r>
    </w:p>
    <w:p>
      <w:pPr>
        <w:pStyle w:val="BodyText"/>
      </w:pPr>
      <w:r>
        <w:t xml:space="preserve">In closing, I reaffirm that this Scholarship Application Letter embodies my commitment to becoming a Petroleum Engineer who serves Malaysia’s interests with technical mastery and visionary leadership. As the capital city of Malaysia where policy meets practice, Kuala Lumpur offers an irreplaceable environment for nurturing the next generation of energy innovators. I am ready to contribute my skills, passion, and cultural understanding to this mission—elevating both my career and the nation’s energy future. Thank you for considering my application. I welcome the opportunity to discuss how I can support PETRONAS’ vision as a distinguished Petroleum Engineer based in Kuala Lumpur.</w:t>
      </w:r>
    </w:p>
    <w:p>
      <w:pPr>
        <w:pStyle w:val="BodyText"/>
      </w:pPr>
      <w:r>
        <w:t xml:space="preserve">Sincerely,</w:t>
      </w:r>
    </w:p>
    <w:p>
      <w:pPr>
        <w:pStyle w:val="BodyText"/>
      </w:pPr>
      <w:r>
        <w:t xml:space="preserve">Aisha Rahman</w:t>
      </w:r>
      <w:r>
        <w:br/>
      </w:r>
      <w:r>
        <w:t xml:space="preserve">B.Sc. (Mechanical Engineering), First-Class Honours</w:t>
      </w:r>
      <w:r>
        <w:br/>
      </w:r>
      <w:r>
        <w:t xml:space="preserve">Universiti Kebangsaan Malaysia (UKM)</w:t>
      </w:r>
      <w:r>
        <w:br/>
      </w:r>
      <w:r>
        <w:t xml:space="preserve">Kuala Lumpur, Malaysia</w:t>
      </w:r>
      <w:r>
        <w:br/>
      </w:r>
      <w:r>
        <w:t xml:space="preserve">Email: aisha.r@ukm.edu.my | Phone: +6012-345 6789</w:t>
      </w:r>
    </w:p>
    <w:p>
      <w:pPr>
        <w:pStyle w:val="BodyText"/>
      </w:pPr>
      <w:r>
        <w:rPr>
          <w:iCs/>
          <w:i/>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dc:title>
  <dc:creator/>
  <dc:language>en</dc:language>
  <cp:keywords/>
  <dcterms:created xsi:type="dcterms:W3CDTF">2025-10-03T20:47:16Z</dcterms:created>
  <dcterms:modified xsi:type="dcterms:W3CDTF">2025-10-03T20:47:16Z</dcterms:modified>
</cp:coreProperties>
</file>

<file path=docProps/custom.xml><?xml version="1.0" encoding="utf-8"?>
<Properties xmlns="http://schemas.openxmlformats.org/officeDocument/2006/custom-properties" xmlns:vt="http://schemas.openxmlformats.org/officeDocument/2006/docPropsVTypes"/>
</file>